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FFED" w14:textId="77777777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2E78DA73" w14:textId="4B407D39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45B524B6" w14:textId="0C187A7F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40D887EB" w14:textId="3047AA79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1A1D738E" w14:textId="0410DF75" w:rsidR="003B3BD1" w:rsidRDefault="004B0CED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E7D85" wp14:editId="1CD5C205">
                <wp:simplePos x="0" y="0"/>
                <wp:positionH relativeFrom="margin">
                  <wp:posOffset>1167130</wp:posOffset>
                </wp:positionH>
                <wp:positionV relativeFrom="paragraph">
                  <wp:posOffset>315595</wp:posOffset>
                </wp:positionV>
                <wp:extent cx="11288395" cy="2349500"/>
                <wp:effectExtent l="0" t="0" r="27305" b="12700"/>
                <wp:wrapNone/>
                <wp:docPr id="103873972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8395" cy="2349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51845" w14:textId="77777777" w:rsidR="004B0CED" w:rsidRPr="004B0CED" w:rsidRDefault="004B0CED" w:rsidP="003A05E4">
                            <w:pPr>
                              <w:jc w:val="center"/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CED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REFLEXION SOBRE</w:t>
                            </w:r>
                          </w:p>
                          <w:p w14:paraId="677C0D09" w14:textId="7947D2CA" w:rsidR="003B3BD1" w:rsidRPr="004B0CED" w:rsidRDefault="004B0CED" w:rsidP="003A05E4">
                            <w:pPr>
                              <w:jc w:val="center"/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CED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96"/>
                                <w:szCs w:val="96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AVANCE DEL REDISEÑO  </w:t>
                            </w:r>
                          </w:p>
                          <w:p w14:paraId="1A2BEC41" w14:textId="77777777" w:rsidR="004B0CED" w:rsidRPr="003A05E4" w:rsidRDefault="004B0CED" w:rsidP="003A05E4">
                            <w:pPr>
                              <w:jc w:val="center"/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0"/>
                                <w:szCs w:val="220"/>
                                <w:lang w:val="es-MX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7D8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1.9pt;margin-top:24.85pt;width:888.85pt;height:1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fhawIAAC8FAAAOAAAAZHJzL2Uyb0RvYy54bWysVMFu2zAMvQ/YPwi6r47TZGuDOEXWosOA&#10;oi2WDj0rslQbkEVNYmJnXz9KdtyiKzZg2MWWRPKRenzU8qJrDNsrH2qwBc9PJpwpK6Gs7VPBvz9c&#10;fzjjLKCwpTBgVcEPKvCL1ft3y9Yt1BQqMKXyjEBsWLSu4BWiW2RZkJVqRDgBpywZNfhGIG39U1Z6&#10;0RJ6Y7LpZPIxa8GXzoNUIdDpVW/kq4SvtZJ4p3VQyEzBqTZMX5++2/jNVkuxePLCVbUcyhD/UEUj&#10;aktJR6grgYLtfP0bVFNLDwE0nkhoMtC6lirdgW6TT17dZlMJp9JdiJzgRprC/4OVt/uNu/cMu8/Q&#10;UQMjIa0Li0CH8T6d9k38U6WM7EThYaRNdchkDMqnZ2en53POJBmnp7Pz+SQxmz3HOx/wi4KGxUXB&#10;PTUm8SX2NwEpJ7keXWI6Y+PZcyFphQejeuM3pVldUuppAklqUZfGs72gPgsplcV5b6pEqfrjnKo6&#10;ljVGpMzGEmBE1rUxI3b+J+y+5ME/hqoktjF48vfgMSJlBotjcFNb8G8BGEwNIrJ0738kqacmsoTd&#10;tht6uIXyQK310Ks+OHldE/s3IuC98CRz6iaNLt7RRxtoCw7DirMK/M+3zqM/qY+snLU0NgUPP3bC&#10;K87MV0u6PM9nszhnaTObf5rSxr+0bF9a7K65BOpYTo+Ek2kZ/dEcl9pD80gTvo5ZySSspNwFx+Py&#10;EvthphdCqvU6OdFkOYE3duNkhI70Rm09dI/Cu0GASOK9heOAicUrHfa+MdLCeoeg6yTSSHDP6kA8&#10;TWVS0PCCxLF/uU9ez+/c6hcAAAD//wMAUEsDBBQABgAIAAAAIQCx8qLj3gAAAAsBAAAPAAAAZHJz&#10;L2Rvd25yZXYueG1sTI/BTsMwEETvSPyDtUjcqJNCSxPiVKgoF24tSIjbJjZJIF5HttuEv2d7oseZ&#10;Hc2+KbazHcTJ+NA7UpAuEhCGGqd7ahW8v1V3GxAhImkcHBkFvybAtry+KjDXbqK9OR1iK7iEQo4K&#10;uhjHXMrQdMZiWLjREN++nLcYWfpWao8Tl9tBLpNkLS32xB86HM2uM83P4WgVPHwHrKrlrkmm7FW+&#10;7P2qpo9PpW5v5ucnENHM8T8MZ3xGh5KZanckHcTAenPP6JHLskcQ50C2TlcganZStmRZyMsN5R8A&#10;AAD//wMAUEsBAi0AFAAGAAgAAAAhALaDOJL+AAAA4QEAABMAAAAAAAAAAAAAAAAAAAAAAFtDb250&#10;ZW50X1R5cGVzXS54bWxQSwECLQAUAAYACAAAACEAOP0h/9YAAACUAQAACwAAAAAAAAAAAAAAAAAv&#10;AQAAX3JlbHMvLnJlbHNQSwECLQAUAAYACAAAACEACH334WsCAAAvBQAADgAAAAAAAAAAAAAAAAAu&#10;AgAAZHJzL2Uyb0RvYy54bWxQSwECLQAUAAYACAAAACEAsfKi494AAAALAQAADwAAAAAAAAAAAAAA&#10;AADFBAAAZHJzL2Rvd25yZXYueG1sUEsFBgAAAAAEAAQA8wAAANAFAAAAAA==&#10;" fillcolor="#5b9bd5 [3208]" strokecolor="#091723 [488]" strokeweight="1pt">
                <v:textbox>
                  <w:txbxContent>
                    <w:p w14:paraId="24051845" w14:textId="77777777" w:rsidR="004B0CED" w:rsidRPr="004B0CED" w:rsidRDefault="004B0CED" w:rsidP="003A05E4">
                      <w:pPr>
                        <w:jc w:val="center"/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0CED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REFLEXION SOBRE</w:t>
                      </w:r>
                    </w:p>
                    <w:p w14:paraId="677C0D09" w14:textId="7947D2CA" w:rsidR="003B3BD1" w:rsidRPr="004B0CED" w:rsidRDefault="004B0CED" w:rsidP="003A05E4">
                      <w:pPr>
                        <w:jc w:val="center"/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0CED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color w:val="000000" w:themeColor="text1"/>
                          <w:sz w:val="96"/>
                          <w:szCs w:val="96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AVANCE DEL REDISEÑO  </w:t>
                      </w:r>
                    </w:p>
                    <w:p w14:paraId="1A2BEC41" w14:textId="77777777" w:rsidR="004B0CED" w:rsidRPr="003A05E4" w:rsidRDefault="004B0CED" w:rsidP="003A05E4">
                      <w:pPr>
                        <w:jc w:val="center"/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color w:val="000000" w:themeColor="text1"/>
                          <w:sz w:val="220"/>
                          <w:szCs w:val="220"/>
                          <w:lang w:val="es-MX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7A936" w14:textId="02126B18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769552A1" w14:textId="24BA1880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7E8AB84E" w14:textId="50D98FFC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2BBF3381" w14:textId="77777777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4667E621" w14:textId="674B6834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2C6BBD13" w14:textId="77777777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318C03A8" w14:textId="5CB570AB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1AC656B3" w14:textId="77777777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779F4C1B" w14:textId="33A8233E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2FE552EA" w14:textId="21AA0E21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2D0E6FD8" w14:textId="72CA1204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08779A63" w14:textId="3571E470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61C99E56" w14:textId="15DCDF53" w:rsidR="003B3BD1" w:rsidRDefault="003B3BD1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</w:p>
    <w:p w14:paraId="0083FCDD" w14:textId="71D35B0C" w:rsidR="00062DC7" w:rsidRDefault="00FD6D8C" w:rsidP="004B0CED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  <w:r w:rsidRPr="004A11FB">
        <w:rPr>
          <w:rFonts w:ascii="Arial Black" w:hAnsi="Arial Black" w:cstheme="majorHAnsi"/>
          <w:b/>
          <w:bCs/>
          <w:i/>
          <w:iCs/>
          <w:sz w:val="36"/>
          <w:szCs w:val="36"/>
        </w:rPr>
        <w:t>CÓMO</w:t>
      </w:r>
    </w:p>
    <w:p w14:paraId="7B208372" w14:textId="5458C515" w:rsidR="00193D39" w:rsidRPr="004A11FB" w:rsidRDefault="004B0CED" w:rsidP="00CC5AC9">
      <w:pPr>
        <w:jc w:val="center"/>
        <w:rPr>
          <w:rFonts w:ascii="Arial Black" w:hAnsi="Arial Black" w:cstheme="majorHAnsi"/>
          <w:b/>
          <w:bCs/>
          <w:i/>
          <w:iCs/>
          <w:sz w:val="36"/>
          <w:szCs w:val="36"/>
        </w:rPr>
      </w:pPr>
      <w:r w:rsidRPr="004B0CED">
        <w:rPr>
          <w:rFonts w:ascii="Arial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F7E62F" wp14:editId="1D2647A7">
                <wp:simplePos x="0" y="0"/>
                <wp:positionH relativeFrom="column">
                  <wp:posOffset>2740660</wp:posOffset>
                </wp:positionH>
                <wp:positionV relativeFrom="paragraph">
                  <wp:posOffset>128059</wp:posOffset>
                </wp:positionV>
                <wp:extent cx="7526655" cy="490855"/>
                <wp:effectExtent l="0" t="0" r="17145" b="23495"/>
                <wp:wrapSquare wrapText="bothSides"/>
                <wp:docPr id="273941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6655" cy="4908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EC6D9" w14:textId="2B052390" w:rsidR="004B0CED" w:rsidRPr="004B0CED" w:rsidRDefault="004B0CED">
                            <w:pPr>
                              <w:rPr>
                                <w:lang w:val="es-MX"/>
                              </w:rPr>
                            </w:pPr>
                            <w:r w:rsidRPr="004A1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CRITERIO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 DE DECISIÓN DEL REDISEÑO</w:t>
                            </w:r>
                            <w:r w:rsidRPr="004A1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: Asegurar la misión y el carisma salesiano frente a las exigencias de la sinodalidad y la realidad numérica de los SDB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E62F" id="Cuadro de texto 2" o:spid="_x0000_s1027" type="#_x0000_t202" style="position:absolute;left:0;text-align:left;margin-left:215.8pt;margin-top:10.1pt;width:592.65pt;height:38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2uNFgIAACYEAAAOAAAAZHJzL2Uyb0RvYy54bWysU9tu2zAMfR+wfxD0vtgx4jQx4hRdsg4D&#10;ugvQ7QNkWY6FyaImKbGzrx8lu2m6YS/D/CCQJnVInkNtbodOkZOwToIu6XyWUiI0h1rqQ0m/fb1/&#10;s6LEeaZrpkCLkp6Fo7fb1682vSlEBi2oWliCINoVvSlp670pksTxVnTMzcAIjcEGbMc8uvaQ1Jb1&#10;iN6pJEvTZdKDrY0FLpzDv/sxSLcRv2kE95+bxglPVEmxNx9PG88qnMl2w4qDZaaVfGqD/UMXHZMa&#10;i16g9swzcrTyD6hOcgsOGj/j0CXQNJKLOANOM09/m+axZUbEWZAcZy40uf8Hyz+dHs0XS/zwFgYU&#10;MA7hzAPw745o2LVMH8SdtdC3gtVYeB4oS3rjiulqoNoVLoBU/UeoUWR29BCBhsZ2gRWckyA6CnC+&#10;kC4GTzj+vMmz5TLPKeEYW6zTFdqhBCuebhvr/HsBHQlGSS2KGtHZ6cH5MfUpJRRzoGR9L5WKjj1U&#10;O2XJieECrLN9mkfNEf1FmtKkx3ie5SMBf4VI4zc1+AKikx43WcmupKtLEisCbe90HffMM6lGG+sr&#10;PfEYqBtJ9EM1EFlPJAdaK6jPSKyFcXHxoaHRgv1JSY9LW1L348isoER90CjOer5YhC2PziK/ydCx&#10;15HqOsI0R6iSekpGc+fjywi8abhDERsZ+X3uZGoZlzEqND2csO3Xfsx6ft7bXwAAAP//AwBQSwME&#10;FAAGAAgAAAAhALA677vdAAAACgEAAA8AAABkcnMvZG93bnJldi54bWxMj0FOwzAQRfdI3MEaJHbU&#10;TmgDDXGqggTqDhE4wNQ2SSAeR7abhNvjrmA5+k//v6l2ix3YZHzoHUnIVgKYIeV0T62Ej/fnm3tg&#10;ISJpHBwZCT8mwK6+vKiw1G6mNzM1sWWphEKJEroYx5LzoDpjMazcaChln85bjOn0Ldce51RuB54L&#10;UXCLPaWFDkfz1Bn13ZysBL/Z4/rw2B68eFGzil/0OjUk5fXVsn8AFs0S/2A46yd1qJPT0Z1IBzZI&#10;WN9mRUIl5CIHdgaKrNgCO0rY3m2A1xX//0L9CwAA//8DAFBLAQItABQABgAIAAAAIQC2gziS/gAA&#10;AOEBAAATAAAAAAAAAAAAAAAAAAAAAABbQ29udGVudF9UeXBlc10ueG1sUEsBAi0AFAAGAAgAAAAh&#10;ADj9If/WAAAAlAEAAAsAAAAAAAAAAAAAAAAALwEAAF9yZWxzLy5yZWxzUEsBAi0AFAAGAAgAAAAh&#10;AHVPa40WAgAAJgQAAA4AAAAAAAAAAAAAAAAALgIAAGRycy9lMm9Eb2MueG1sUEsBAi0AFAAGAAgA&#10;AAAhALA677vdAAAACgEAAA8AAAAAAAAAAAAAAAAAcAQAAGRycy9kb3ducmV2LnhtbFBLBQYAAAAA&#10;BAAEAPMAAAB6BQAAAAA=&#10;" fillcolor="#92d050">
                <v:textbox>
                  <w:txbxContent>
                    <w:p w14:paraId="7DFEC6D9" w14:textId="2B052390" w:rsidR="004B0CED" w:rsidRPr="004B0CED" w:rsidRDefault="004B0CED">
                      <w:pPr>
                        <w:rPr>
                          <w:lang w:val="es-MX"/>
                        </w:rPr>
                      </w:pPr>
                      <w:r w:rsidRPr="004A1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  <w:t>CRITERIO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 DE DECISIÓN DEL REDISEÑO</w:t>
                      </w:r>
                      <w:r w:rsidRPr="004A1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  <w:t>: Asegurar la misión y el carisma salesiano frente a las exigencias de la sinodalidad y la realidad numérica de los 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287513" w14:textId="750C36C7" w:rsidR="003A05E4" w:rsidRPr="004A11FB" w:rsidRDefault="003A05E4" w:rsidP="003A05E4">
      <w:pPr>
        <w:spacing w:line="240" w:lineRule="auto"/>
        <w:jc w:val="center"/>
        <w:rPr>
          <w:rFonts w:ascii="Arial Black" w:hAnsi="Arial Black" w:cstheme="majorHAnsi"/>
          <w:b/>
          <w:bCs/>
          <w:i/>
          <w:iCs/>
          <w:sz w:val="28"/>
          <w:szCs w:val="28"/>
        </w:rPr>
      </w:pPr>
    </w:p>
    <w:p w14:paraId="272162CA" w14:textId="3EACA7E8" w:rsidR="004B0CED" w:rsidRDefault="004B0CED" w:rsidP="003A05E4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193D39">
        <w:rPr>
          <w:rFonts w:ascii="Arial Black" w:hAnsi="Arial Black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A6700D" wp14:editId="00B237BE">
                <wp:simplePos x="0" y="0"/>
                <wp:positionH relativeFrom="margin">
                  <wp:align>center</wp:align>
                </wp:positionH>
                <wp:positionV relativeFrom="paragraph">
                  <wp:posOffset>62653</wp:posOffset>
                </wp:positionV>
                <wp:extent cx="12487910" cy="617855"/>
                <wp:effectExtent l="0" t="0" r="2794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7910" cy="6178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C9A4" w14:textId="54A06CC6" w:rsidR="00193D39" w:rsidRPr="004B0CED" w:rsidRDefault="004B0CED" w:rsidP="004B0CED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ACCION NECESARIA: 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Disciplina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Perseverancia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 Tiempo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 Parte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no solo de los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responsables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Nivel Inspectorial 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4A11FB"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Local</w:t>
                            </w:r>
                            <w:r>
                              <w:rPr>
                                <w:rFonts w:ascii="Arial Black" w:hAnsi="Arial Black" w:cs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sino de Todos los SDB en la Inspectoría Consolida el Éxito de Nuestro Rediseño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00D" id="_x0000_s1028" type="#_x0000_t202" style="position:absolute;margin-left:0;margin-top:4.95pt;width:983.3pt;height:48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geOAIAAGUEAAAOAAAAZHJzL2Uyb0RvYy54bWysVNuO0zAQfUfiHyy/0zRRr1HT1dJlEdKy&#10;IC18gOM4jYXtMbbbZPl6xk7b7cIbIg+Wx2OfM5cz2dwMWpGjcF6CqWg+mVIiDIdGmn1Fv3+7f7ei&#10;xAdmGqbAiIo+C09vtm/fbHpbigI6UI1wBEGML3tb0S4EW2aZ553QzE/ACoPOFpxmAU23zxrHekTX&#10;Kium00XWg2usAy68x9O70Um3Cb9tBQ9f2taLQFRFMbaQVpfWOq7ZdsPKvWO2k/wUBvuHKDSTBkkv&#10;UHcsMHJw8i8oLbkDD22YcNAZtK3kIuWA2eTTP7J56pgVKRcsjreXMvn/B8sfj0/2qyNheA8DNjAl&#10;4e0D8B+eGNh1zOzFrXPQd4I1SJzHkmW99eXpaSy1L30EqfvP0GCT2SFAAhpap2NVME+C6NiA50vR&#10;xRAIj5TFbLVc5+jj6Fzky9V8njhYeX5unQ8fBWgSNxV12NUEz44PPsRwWHm+Etk8KNncS6WSEZUk&#10;dsqRI0MNMM6FCbP0XB00xjueL6b4jWrAY9TMeDw7HyNF0mRESoSvSJQhfUXX82KegF/5vNvXF/oI&#10;N/JEwOs4tQw4CErqiq4ul1gZq/7BNEmmgUk17vGxMqc2xMqPPQhDPRDZVLSIicSu1NA8Y18cjLrH&#10;OcVNB+4XJT1qvqL+54E5QYn6ZLC363w2i0OSjNl8WaDhrj31tYcZjlAVDZSM211IgxWrbuAWNdDK&#10;1J2XSE4ho5ZTDU9zF4fl2k63Xv4O298AAAD//wMAUEsDBBQABgAIAAAAIQAN+zIp4AAAAAcBAAAP&#10;AAAAZHJzL2Rvd25yZXYueG1sTI9PT8JAEMXvJnyHzZB4MbIVQ2lrt0RQOZiQKP45L92hbejONN0F&#10;6rd3OeltXt7Le7/JF4NtxQl71zApuJtEIJBKNg1VCj4/Xm4TEM5rMrplQgU/6GBRjK5ynRk+0zue&#10;tr4SoYRcphXU3neZlK6s0Wo34Q4peHvurfZB9pU0vT6HctvKaRTF0uqGwkKtO1zVWB62R6sguXld&#10;fSez+9n863ljlk9rXm7eWKnr8fD4AMLj4P/CcMEP6FAEph0fyTjRKgiPeAVpCuJipnEcg9iFK5pP&#10;QRa5/M9f/AIAAP//AwBQSwECLQAUAAYACAAAACEAtoM4kv4AAADhAQAAEwAAAAAAAAAAAAAAAAAA&#10;AAAAW0NvbnRlbnRfVHlwZXNdLnhtbFBLAQItABQABgAIAAAAIQA4/SH/1gAAAJQBAAALAAAAAAAA&#10;AAAAAAAAAC8BAABfcmVscy8ucmVsc1BLAQItABQABgAIAAAAIQBKr4geOAIAAGUEAAAOAAAAAAAA&#10;AAAAAAAAAC4CAABkcnMvZTJvRG9jLnhtbFBLAQItABQABgAIAAAAIQAN+zIp4AAAAAcBAAAPAAAA&#10;AAAAAAAAAAAAAJIEAABkcnMvZG93bnJldi54bWxQSwUGAAAAAAQABADzAAAAnwUAAAAA&#10;" fillcolor="#ffd966 [1943]">
                <v:textbox>
                  <w:txbxContent>
                    <w:p w14:paraId="4DC0C9A4" w14:textId="54A06CC6" w:rsidR="00193D39" w:rsidRPr="004B0CED" w:rsidRDefault="004B0CED" w:rsidP="004B0CED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ACCION NECESARIA: 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Disciplina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Perseverancia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n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 Tiempo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e Parte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no solo de los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responsables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Nivel Inspectorial 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y </w:t>
                      </w:r>
                      <w:r w:rsidRPr="004A11FB"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Local</w:t>
                      </w:r>
                      <w:r>
                        <w:rPr>
                          <w:rFonts w:ascii="Arial Black" w:hAnsi="Arial Black" w:cs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sino de Todos los SDB en la Inspectoría Consolida el Éxito de Nuestro Rediseño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DAD409" w14:textId="4FFE41D2" w:rsidR="00290BBB" w:rsidRPr="004A11FB" w:rsidRDefault="00290BBB" w:rsidP="00F63FF9">
      <w:pPr>
        <w:rPr>
          <w:rFonts w:ascii="Arial" w:hAnsi="Arial" w:cs="Arial"/>
          <w:b/>
          <w:bCs/>
          <w:lang w:val="es-MX"/>
        </w:rPr>
      </w:pPr>
    </w:p>
    <w:p w14:paraId="72566F24" w14:textId="2DB7511A" w:rsidR="00C83ACD" w:rsidRPr="004A11FB" w:rsidRDefault="00C83ACD" w:rsidP="001F7906">
      <w:pPr>
        <w:pStyle w:val="Prrafodelista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21547" w:type="dxa"/>
        <w:tblInd w:w="-147" w:type="dxa"/>
        <w:tblLook w:val="04A0" w:firstRow="1" w:lastRow="0" w:firstColumn="1" w:lastColumn="0" w:noHBand="0" w:noVBand="1"/>
      </w:tblPr>
      <w:tblGrid>
        <w:gridCol w:w="5387"/>
        <w:gridCol w:w="4820"/>
        <w:gridCol w:w="5244"/>
        <w:gridCol w:w="6096"/>
      </w:tblGrid>
      <w:tr w:rsidR="00C83ACD" w:rsidRPr="004A11FB" w14:paraId="07A27193" w14:textId="77777777" w:rsidTr="1D6CFAAD">
        <w:trPr>
          <w:trHeight w:val="667"/>
        </w:trPr>
        <w:tc>
          <w:tcPr>
            <w:tcW w:w="5387" w:type="dxa"/>
            <w:shd w:val="clear" w:color="auto" w:fill="B4C6E7" w:themeFill="accent1" w:themeFillTint="66"/>
            <w:vAlign w:val="center"/>
          </w:tcPr>
          <w:p w14:paraId="78F2B821" w14:textId="0D527D7E" w:rsidR="00C83ACD" w:rsidRPr="004A11FB" w:rsidRDefault="00C83ACD" w:rsidP="00E1545B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bookmarkStart w:id="0" w:name="_Hlk110098622"/>
            <w:r w:rsidRPr="1D6CFAAD">
              <w:rPr>
                <w:b/>
                <w:bCs/>
                <w:sz w:val="40"/>
                <w:szCs w:val="40"/>
                <w:lang w:val="es-MX"/>
              </w:rPr>
              <w:t xml:space="preserve">CÓMO LO </w:t>
            </w:r>
            <w:r w:rsidR="78185EA4" w:rsidRPr="1D6CFAAD">
              <w:rPr>
                <w:b/>
                <w:bCs/>
                <w:sz w:val="40"/>
                <w:szCs w:val="40"/>
                <w:lang w:val="es-MX"/>
              </w:rPr>
              <w:t>VAMOS A</w:t>
            </w:r>
            <w:r w:rsidRPr="1D6CFAAD">
              <w:rPr>
                <w:b/>
                <w:bCs/>
                <w:sz w:val="40"/>
                <w:szCs w:val="40"/>
                <w:lang w:val="es-MX"/>
              </w:rPr>
              <w:t xml:space="preserve"> HACER </w:t>
            </w:r>
          </w:p>
        </w:tc>
        <w:tc>
          <w:tcPr>
            <w:tcW w:w="16160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128EB42A" w14:textId="17B78D36" w:rsidR="00C83ACD" w:rsidRPr="004A11FB" w:rsidRDefault="504263D8" w:rsidP="00E1545B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6123FB65">
              <w:rPr>
                <w:b/>
                <w:bCs/>
                <w:sz w:val="72"/>
                <w:szCs w:val="72"/>
                <w:lang w:val="es-MX"/>
              </w:rPr>
              <w:t xml:space="preserve"> </w:t>
            </w:r>
            <w:r w:rsidR="00C83ACD" w:rsidRPr="6123FB65">
              <w:rPr>
                <w:b/>
                <w:bCs/>
                <w:sz w:val="72"/>
                <w:szCs w:val="72"/>
                <w:lang w:val="es-MX"/>
              </w:rPr>
              <w:t xml:space="preserve">QUÉ </w:t>
            </w:r>
            <w:r w:rsidR="37775905" w:rsidRPr="6123FB65">
              <w:rPr>
                <w:b/>
                <w:bCs/>
                <w:sz w:val="72"/>
                <w:szCs w:val="72"/>
                <w:lang w:val="es-MX"/>
              </w:rPr>
              <w:t>VAMOS A</w:t>
            </w:r>
            <w:r w:rsidR="00C83ACD" w:rsidRPr="6123FB65">
              <w:rPr>
                <w:b/>
                <w:bCs/>
                <w:sz w:val="72"/>
                <w:szCs w:val="72"/>
                <w:lang w:val="es-MX"/>
              </w:rPr>
              <w:t xml:space="preserve"> HACER </w:t>
            </w:r>
          </w:p>
        </w:tc>
      </w:tr>
      <w:tr w:rsidR="00C83ACD" w:rsidRPr="004A11FB" w14:paraId="7459966A" w14:textId="77777777" w:rsidTr="1D6CFAAD">
        <w:trPr>
          <w:trHeight w:val="269"/>
        </w:trPr>
        <w:tc>
          <w:tcPr>
            <w:tcW w:w="5387" w:type="dxa"/>
            <w:vMerge w:val="restart"/>
            <w:shd w:val="clear" w:color="auto" w:fill="B4C6E7" w:themeFill="accent1" w:themeFillTint="66"/>
            <w:vAlign w:val="center"/>
          </w:tcPr>
          <w:p w14:paraId="7DEBBE5C" w14:textId="76CAC1A1" w:rsidR="00C83ACD" w:rsidRPr="00193D39" w:rsidRDefault="00C83ACD" w:rsidP="00E1545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</w:pPr>
            <w:r w:rsidRPr="00193D39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 xml:space="preserve">PRINCIPIOS </w:t>
            </w:r>
            <w:r w:rsidR="00193D39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 xml:space="preserve">y CRITERIOS </w:t>
            </w:r>
            <w:r w:rsidRPr="00193D39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 xml:space="preserve">RECTORES CON LOS CUALES </w:t>
            </w:r>
            <w:r w:rsidR="00C75127" w:rsidRPr="00193D39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G</w:t>
            </w:r>
            <w:r w:rsidRPr="00193D39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ENERAREMOS EL REDISEÑO DE NUESTRA INSPECTORIA</w:t>
            </w:r>
          </w:p>
          <w:p w14:paraId="1776117F" w14:textId="48F8BEB4" w:rsidR="00C83ACD" w:rsidRPr="003A05E4" w:rsidRDefault="00C83ACD" w:rsidP="00C75127">
            <w:pPr>
              <w:jc w:val="center"/>
              <w:rPr>
                <w:b/>
                <w:bCs/>
                <w:lang w:val="es-MX"/>
              </w:rPr>
            </w:pPr>
            <w:r w:rsidRPr="003A05E4">
              <w:rPr>
                <w:b/>
                <w:bCs/>
                <w:lang w:val="es-MX"/>
              </w:rPr>
              <w:t>(</w:t>
            </w:r>
            <w:r w:rsidR="00C75127" w:rsidRPr="003A05E4">
              <w:rPr>
                <w:b/>
                <w:bCs/>
                <w:lang w:val="es-MX"/>
              </w:rPr>
              <w:t>principios, criterios y procesos que marcan nuestro estilo salesiano en Perú</w:t>
            </w:r>
            <w:r w:rsidRPr="003A05E4">
              <w:rPr>
                <w:b/>
                <w:bCs/>
                <w:lang w:val="es-MX"/>
              </w:rPr>
              <w:t>)</w:t>
            </w:r>
          </w:p>
        </w:tc>
        <w:tc>
          <w:tcPr>
            <w:tcW w:w="16160" w:type="dxa"/>
            <w:gridSpan w:val="3"/>
            <w:vMerge/>
            <w:vAlign w:val="center"/>
          </w:tcPr>
          <w:p w14:paraId="278A011E" w14:textId="77777777" w:rsidR="00C83ACD" w:rsidRPr="004A11FB" w:rsidRDefault="00C83ACD" w:rsidP="00E1545B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1B38EF" w:rsidRPr="004A11FB" w14:paraId="191FA113" w14:textId="77777777" w:rsidTr="1D6CFAAD">
        <w:trPr>
          <w:trHeight w:val="1244"/>
        </w:trPr>
        <w:tc>
          <w:tcPr>
            <w:tcW w:w="5387" w:type="dxa"/>
            <w:vMerge/>
            <w:vAlign w:val="center"/>
          </w:tcPr>
          <w:p w14:paraId="2BEC5B64" w14:textId="77777777" w:rsidR="001B38EF" w:rsidRPr="004A11FB" w:rsidRDefault="001B38EF" w:rsidP="00E1545B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5755C25F" w14:textId="521CB1DA" w:rsidR="001B38EF" w:rsidRPr="003A05E4" w:rsidRDefault="001B38EF" w:rsidP="003A05E4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</w:pPr>
            <w:r w:rsidRPr="003A05E4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CONDICIONES ORGANIZATIVAS</w:t>
            </w:r>
          </w:p>
          <w:p w14:paraId="76157B88" w14:textId="64882DE6" w:rsidR="001B38EF" w:rsidRPr="004A11FB" w:rsidRDefault="001B38EF" w:rsidP="003A05E4">
            <w:pPr>
              <w:jc w:val="center"/>
              <w:rPr>
                <w:b/>
                <w:bCs/>
                <w:lang w:val="es-MX"/>
              </w:rPr>
            </w:pPr>
            <w:r w:rsidRPr="003A05E4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ACCIONES DEL REDISEÑO</w:t>
            </w:r>
          </w:p>
        </w:tc>
        <w:tc>
          <w:tcPr>
            <w:tcW w:w="5244" w:type="dxa"/>
            <w:shd w:val="clear" w:color="auto" w:fill="B4C6E7" w:themeFill="accent1" w:themeFillTint="66"/>
            <w:vAlign w:val="center"/>
          </w:tcPr>
          <w:p w14:paraId="313110C2" w14:textId="77777777" w:rsidR="001B38EF" w:rsidRPr="003A05E4" w:rsidRDefault="001B38EF" w:rsidP="00E1545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</w:pPr>
            <w:r w:rsidRPr="003A05E4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DISCIPLINA</w:t>
            </w:r>
          </w:p>
          <w:p w14:paraId="425CC229" w14:textId="77777777" w:rsidR="001B38EF" w:rsidRPr="004A11FB" w:rsidRDefault="001B38EF" w:rsidP="00E1545B">
            <w:pPr>
              <w:jc w:val="center"/>
              <w:rPr>
                <w:lang w:val="es-MX"/>
              </w:rPr>
            </w:pPr>
            <w:r w:rsidRPr="003A05E4">
              <w:rPr>
                <w:rFonts w:ascii="Arial Narrow" w:hAnsi="Arial Narrow"/>
                <w:b/>
                <w:bCs/>
                <w:sz w:val="32"/>
                <w:szCs w:val="32"/>
                <w:lang w:val="es-MX"/>
              </w:rPr>
              <w:t>¿Qué es necesario para que estas acciones tengan continuidad en el tiempo?</w:t>
            </w:r>
          </w:p>
        </w:tc>
        <w:tc>
          <w:tcPr>
            <w:tcW w:w="6096" w:type="dxa"/>
            <w:shd w:val="clear" w:color="auto" w:fill="B4C6E7" w:themeFill="accent1" w:themeFillTint="66"/>
            <w:vAlign w:val="center"/>
          </w:tcPr>
          <w:p w14:paraId="1F125213" w14:textId="74942644" w:rsidR="58013E90" w:rsidRDefault="58013E90" w:rsidP="1D6CFAAD">
            <w:pPr>
              <w:pStyle w:val="Prrafodelista"/>
              <w:numPr>
                <w:ilvl w:val="0"/>
                <w:numId w:val="65"/>
              </w:numPr>
              <w:rPr>
                <w:rFonts w:ascii="Bookman Old Style" w:hAnsi="Bookman Old Style"/>
                <w:b/>
                <w:bCs/>
                <w:lang w:val="es-MX"/>
              </w:rPr>
            </w:pPr>
            <w:r w:rsidRPr="00193D39">
              <w:rPr>
                <w:rFonts w:ascii="Bookman Old Style" w:hAnsi="Bookman Old Style"/>
                <w:b/>
                <w:bCs/>
                <w:lang w:val="es-MX"/>
              </w:rPr>
              <w:t>Nuestras</w:t>
            </w:r>
            <w:r w:rsidR="06C231CD" w:rsidRPr="00193D39">
              <w:rPr>
                <w:rFonts w:ascii="Bookman Old Style" w:hAnsi="Bookman Old Style"/>
                <w:b/>
                <w:bCs/>
                <w:lang w:val="es-MX"/>
              </w:rPr>
              <w:t xml:space="preserve"> acciones</w:t>
            </w:r>
            <w:r w:rsidR="3443E0BD" w:rsidRPr="00193D39">
              <w:rPr>
                <w:rFonts w:ascii="Bookman Old Style" w:hAnsi="Bookman Old Style"/>
                <w:b/>
                <w:bCs/>
                <w:lang w:val="es-MX"/>
              </w:rPr>
              <w:t>: personales, de comunidad y de Inspectoría ¿reflejan coherencia con los PRINCIPIOS RECTORES DEL REDISEÑO DE NUESTRA INSPECTORIA?</w:t>
            </w:r>
            <w:r w:rsidR="690B393C" w:rsidRPr="00193D39">
              <w:rPr>
                <w:rFonts w:ascii="Bookman Old Style" w:hAnsi="Bookman Old Style"/>
                <w:b/>
                <w:bCs/>
                <w:lang w:val="es-MX"/>
              </w:rPr>
              <w:t xml:space="preserve"> ¿En qué debemos todavía cambiar o consolidar? </w:t>
            </w:r>
          </w:p>
          <w:p w14:paraId="1E12E7B9" w14:textId="45DD8E94" w:rsidR="1D6CFAAD" w:rsidRDefault="1D6CFAAD" w:rsidP="1D6CFAAD">
            <w:pPr>
              <w:rPr>
                <w:rFonts w:ascii="Bookman Old Style" w:hAnsi="Bookman Old Style"/>
                <w:b/>
                <w:bCs/>
                <w:lang w:val="es-MX"/>
              </w:rPr>
            </w:pPr>
          </w:p>
          <w:p w14:paraId="0AD7AA18" w14:textId="77777777" w:rsidR="003B3BD1" w:rsidRDefault="00DC3D97" w:rsidP="003B3BD1">
            <w:pPr>
              <w:pStyle w:val="Prrafodelista"/>
              <w:numPr>
                <w:ilvl w:val="0"/>
                <w:numId w:val="65"/>
              </w:numPr>
              <w:rPr>
                <w:rFonts w:ascii="Bookman Old Style" w:hAnsi="Bookman Old Style"/>
                <w:b/>
                <w:bCs/>
                <w:lang w:val="es-MX"/>
              </w:rPr>
            </w:pPr>
            <w:r w:rsidRPr="1D6CFAAD">
              <w:rPr>
                <w:rFonts w:ascii="Bookman Old Style" w:hAnsi="Bookman Old Style"/>
                <w:b/>
                <w:bCs/>
                <w:lang w:val="es-MX"/>
              </w:rPr>
              <w:t>¿Hemos sido Disciplinados en Cumplir Inspectorial y Localmente los Principios Rectores?</w:t>
            </w:r>
          </w:p>
          <w:p w14:paraId="3DB847BF" w14:textId="77777777" w:rsidR="003A05E4" w:rsidRPr="003A05E4" w:rsidRDefault="003A05E4" w:rsidP="003A05E4">
            <w:pPr>
              <w:pStyle w:val="Prrafodelista"/>
              <w:ind w:left="360"/>
              <w:rPr>
                <w:rFonts w:ascii="Bookman Old Style" w:hAnsi="Bookman Old Style"/>
                <w:b/>
                <w:bCs/>
                <w:lang w:val="es-MX"/>
              </w:rPr>
            </w:pPr>
          </w:p>
          <w:p w14:paraId="7B917702" w14:textId="7DC109DB" w:rsidR="001B38EF" w:rsidRDefault="00DC3D97" w:rsidP="00B96D1D">
            <w:pPr>
              <w:pStyle w:val="Prrafodelista"/>
              <w:numPr>
                <w:ilvl w:val="0"/>
                <w:numId w:val="65"/>
              </w:numPr>
              <w:rPr>
                <w:rFonts w:ascii="Bookman Old Style" w:hAnsi="Bookman Old Style"/>
                <w:b/>
                <w:bCs/>
                <w:lang w:val="es-MX"/>
              </w:rPr>
            </w:pPr>
            <w:r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¿En </w:t>
            </w:r>
            <w:r w:rsidR="00633D14" w:rsidRPr="1D6CFAAD">
              <w:rPr>
                <w:rFonts w:ascii="Bookman Old Style" w:hAnsi="Bookman Old Style"/>
                <w:b/>
                <w:bCs/>
                <w:lang w:val="es-MX"/>
              </w:rPr>
              <w:t>qué acciones</w:t>
            </w:r>
            <w:r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 realizadas </w:t>
            </w:r>
            <w:r w:rsidR="003B3BD1" w:rsidRPr="1D6CFAAD">
              <w:rPr>
                <w:rFonts w:ascii="Bookman Old Style" w:hAnsi="Bookman Old Style"/>
                <w:b/>
                <w:bCs/>
                <w:lang w:val="es-MX"/>
              </w:rPr>
              <w:t>se verifica dicho cumplimiento</w:t>
            </w:r>
            <w:r w:rsidR="003A05E4"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? </w:t>
            </w:r>
            <w:r w:rsidR="003B3BD1"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¿En qué acciones </w:t>
            </w:r>
            <w:r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no realizadas </w:t>
            </w:r>
            <w:r w:rsidR="003B3BD1" w:rsidRPr="1D6CFAAD">
              <w:rPr>
                <w:rFonts w:ascii="Bookman Old Style" w:hAnsi="Bookman Old Style"/>
                <w:b/>
                <w:bCs/>
                <w:lang w:val="es-MX"/>
              </w:rPr>
              <w:t>se verifica el</w:t>
            </w:r>
            <w:r w:rsidR="00633D14" w:rsidRPr="1D6CFAAD">
              <w:rPr>
                <w:rFonts w:ascii="Bookman Old Style" w:hAnsi="Bookman Old Style"/>
                <w:b/>
                <w:bCs/>
                <w:lang w:val="es-MX"/>
              </w:rPr>
              <w:t xml:space="preserve"> no cumplimiento</w:t>
            </w:r>
            <w:r w:rsidRPr="1D6CFAAD">
              <w:rPr>
                <w:rFonts w:ascii="Bookman Old Style" w:hAnsi="Bookman Old Style"/>
                <w:b/>
                <w:bCs/>
                <w:lang w:val="es-MX"/>
              </w:rPr>
              <w:t>?</w:t>
            </w:r>
          </w:p>
          <w:p w14:paraId="1A824A67" w14:textId="77777777" w:rsidR="003A05E4" w:rsidRPr="003A05E4" w:rsidRDefault="003A05E4" w:rsidP="003A05E4">
            <w:pPr>
              <w:rPr>
                <w:rFonts w:ascii="Bookman Old Style" w:hAnsi="Bookman Old Style"/>
                <w:b/>
                <w:bCs/>
                <w:lang w:val="es-MX"/>
              </w:rPr>
            </w:pPr>
          </w:p>
          <w:p w14:paraId="66E3081C" w14:textId="29884F75" w:rsidR="003B3BD1" w:rsidRPr="003A05E4" w:rsidRDefault="003B3BD1" w:rsidP="003B3BD1">
            <w:pPr>
              <w:pStyle w:val="Prrafodelista"/>
              <w:numPr>
                <w:ilvl w:val="0"/>
                <w:numId w:val="65"/>
              </w:numPr>
              <w:rPr>
                <w:rFonts w:ascii="Bookman Old Style" w:hAnsi="Bookman Old Style"/>
                <w:b/>
                <w:bCs/>
                <w:lang w:val="es-MX"/>
              </w:rPr>
            </w:pPr>
            <w:r w:rsidRPr="1D6CFAAD">
              <w:rPr>
                <w:rFonts w:ascii="Bookman Old Style" w:hAnsi="Bookman Old Style"/>
                <w:b/>
                <w:bCs/>
                <w:lang w:val="es-MX"/>
              </w:rPr>
              <w:t>¿Es necesario realizar alguna innovación o consolidar mejor alguna acción en específico?</w:t>
            </w:r>
          </w:p>
          <w:p w14:paraId="168F78F2" w14:textId="39B94D34" w:rsidR="001B38EF" w:rsidRPr="004A11FB" w:rsidRDefault="001B38EF" w:rsidP="00E1545B">
            <w:pPr>
              <w:jc w:val="center"/>
              <w:rPr>
                <w:lang w:val="es-MX"/>
              </w:rPr>
            </w:pPr>
          </w:p>
        </w:tc>
      </w:tr>
      <w:tr w:rsidR="001B38EF" w:rsidRPr="004A11FB" w14:paraId="4E587D27" w14:textId="77777777" w:rsidTr="1D6CFAAD">
        <w:trPr>
          <w:trHeight w:val="402"/>
        </w:trPr>
        <w:tc>
          <w:tcPr>
            <w:tcW w:w="5387" w:type="dxa"/>
            <w:vMerge w:val="restart"/>
          </w:tcPr>
          <w:p w14:paraId="6D73227A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Asegurando el acompañamiento carismático por parte de los SDB en todas las obras</w:t>
            </w:r>
          </w:p>
          <w:p w14:paraId="74FE9495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Promoviendo los procesos de pastoral familiar y la Iniciación a la Vida Cristiana (IVC)</w:t>
            </w:r>
          </w:p>
          <w:p w14:paraId="6597187B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Promoviendo procesos de formación SDB y Laicos para el trabajo de equipo de manera continua, dialogada y en la misión </w:t>
            </w:r>
          </w:p>
          <w:p w14:paraId="7093065D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Comunicando los nuevos modos de animación y gobierno </w:t>
            </w:r>
          </w:p>
          <w:p w14:paraId="53681C43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Promoviendo la cultura vocacional </w:t>
            </w:r>
          </w:p>
          <w:p w14:paraId="5C11278E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lastRenderedPageBreak/>
              <w:t xml:space="preserve">Ofreciendo propuestas de promoción humana que responda a las carencias de la realidad juvenil de cada obra </w:t>
            </w:r>
          </w:p>
          <w:p w14:paraId="19275E09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Asegurando el acompañamiento sistemático: humano y espiritual de los SDB y los laicos. </w:t>
            </w:r>
          </w:p>
          <w:p w14:paraId="164F44E1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Generando una pastoral orgánica y de procesos en todas las obras </w:t>
            </w:r>
          </w:p>
          <w:p w14:paraId="7A123BC2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Ejerciendo la sinodalidad para la animación y gobierno de todas las obras especialmente por medio de la CEP y su Consejo </w:t>
            </w:r>
          </w:p>
          <w:p w14:paraId="288B8162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Dando el protagonismo de los jóvenes en nuestras obras </w:t>
            </w:r>
          </w:p>
          <w:p w14:paraId="0AEF427B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Formando y acompañando a los SDB en este nuevo estilo de gestión de la CEP</w:t>
            </w:r>
          </w:p>
          <w:p w14:paraId="17D60CCD" w14:textId="77777777" w:rsidR="001B38EF" w:rsidRPr="004A11FB" w:rsidRDefault="001B38EF" w:rsidP="00E154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Promoviendo una cultura de evaluación periódica y constante de todos nuestros procesos</w:t>
            </w:r>
          </w:p>
          <w:p w14:paraId="09B5DD15" w14:textId="77777777" w:rsidR="001B38EF" w:rsidRPr="004A11FB" w:rsidRDefault="001B38EF" w:rsidP="00E154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Además de los criterios y procesos descritos, para las obras confiadas a los laicos pondremos énfasis en los siguientes criterios y procesos: </w:t>
            </w:r>
          </w:p>
          <w:p w14:paraId="20EF227B" w14:textId="77777777" w:rsidR="001B38EF" w:rsidRPr="004A11FB" w:rsidRDefault="001B38EF" w:rsidP="00E1545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Definiendo a nivel global y para cada presencia los organismos de animación y gobierno locales </w:t>
            </w:r>
          </w:p>
          <w:p w14:paraId="110A96D6" w14:textId="77777777" w:rsidR="001B38EF" w:rsidRPr="004A11FB" w:rsidRDefault="001B38EF" w:rsidP="00E1545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Garantizando y explicitando para cada obra de gestión laical la vinculación con un salesiano y/o comunidad SDB.  </w:t>
            </w:r>
          </w:p>
          <w:p w14:paraId="5E495486" w14:textId="77777777" w:rsidR="001B38EF" w:rsidRPr="004A11FB" w:rsidRDefault="001B38EF" w:rsidP="00E1545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Articulando un plan de formación y acompañamiento a nivel inspectorial que se viabilice localmente </w:t>
            </w:r>
          </w:p>
          <w:p w14:paraId="3E3C8F24" w14:textId="77777777" w:rsidR="001B38EF" w:rsidRPr="004A11FB" w:rsidRDefault="001B38EF" w:rsidP="00E1545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Informando, acompañando y animando constantemente a los consejos de CEP de las obras </w:t>
            </w:r>
          </w:p>
          <w:p w14:paraId="344C3896" w14:textId="77777777" w:rsidR="001B38EF" w:rsidRPr="004A11FB" w:rsidRDefault="001B38EF" w:rsidP="00E1545B">
            <w:pPr>
              <w:rPr>
                <w:lang w:val="es-MX"/>
              </w:rPr>
            </w:pPr>
          </w:p>
        </w:tc>
        <w:tc>
          <w:tcPr>
            <w:tcW w:w="4820" w:type="dxa"/>
          </w:tcPr>
          <w:p w14:paraId="2A0BED89" w14:textId="4DE7204B" w:rsidR="001B38EF" w:rsidRPr="003A05E4" w:rsidRDefault="003A05E4" w:rsidP="00E1545B">
            <w:pPr>
              <w:jc w:val="center"/>
              <w:rPr>
                <w:b/>
                <w:bCs/>
                <w:color w:val="FF0000"/>
                <w:lang w:val="es-MX"/>
              </w:rPr>
            </w:pPr>
            <w:r w:rsidRPr="003A05E4">
              <w:rPr>
                <w:b/>
                <w:bCs/>
                <w:color w:val="FF0000"/>
                <w:lang w:val="es-MX"/>
              </w:rPr>
              <w:lastRenderedPageBreak/>
              <w:t>ANIMACIÓN DE LA CEP (TRABAJO CONJUNTO LAICOS -SDB)</w:t>
            </w:r>
          </w:p>
          <w:p w14:paraId="52520DA7" w14:textId="0576B929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Definir la composición del Consejo Local de la CEP según la modalidad de la obra y sus ambientes </w:t>
            </w:r>
          </w:p>
          <w:p w14:paraId="30E2AF63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Constituir el consejo de CEP y definir los roles y responsabilidades. </w:t>
            </w:r>
          </w:p>
          <w:p w14:paraId="036F3C24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Elaborar el PEPS local a la luz de la realidad del contexto local y del PEPSI</w:t>
            </w:r>
          </w:p>
          <w:p w14:paraId="5D62D604" w14:textId="480204B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lastRenderedPageBreak/>
              <w:t xml:space="preserve">Elaboración, ejecución y evaluación de la Programación General de la Obra y Programación Anual Inspectorial. </w:t>
            </w:r>
          </w:p>
          <w:p w14:paraId="33B94659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Actualizar el MOFI desde la mirada orgánica de la OBRA</w:t>
            </w:r>
          </w:p>
          <w:p w14:paraId="65CC9793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Confeccionar un vademécum de la composición pastoral de la obra </w:t>
            </w:r>
          </w:p>
          <w:p w14:paraId="74DFDB09" w14:textId="2D8AD98E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Nombrar un delegado del inspector</w:t>
            </w:r>
            <w:r>
              <w:rPr>
                <w:rFonts w:eastAsia="Times New Roman" w:cstheme="minorHAnsi"/>
                <w:color w:val="000000"/>
                <w:lang w:eastAsia="es-PE"/>
              </w:rPr>
              <w:t xml:space="preserve"> SDB</w:t>
            </w: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 en el consejo de la CEP de las obras confiadas a los laicos</w:t>
            </w:r>
          </w:p>
          <w:p w14:paraId="4AE2D30B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Asegurar la presencia de los jóvenes y de la familia salesiana en el consejo de la CEP </w:t>
            </w:r>
          </w:p>
          <w:p w14:paraId="7AC720B0" w14:textId="77777777" w:rsidR="001B38EF" w:rsidRPr="004A11FB" w:rsidRDefault="001B38EF" w:rsidP="00C75127">
            <w:pPr>
              <w:numPr>
                <w:ilvl w:val="0"/>
                <w:numId w:val="4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Establecer la Consulta de la Familia Salesiana en las obras. </w:t>
            </w:r>
          </w:p>
        </w:tc>
        <w:tc>
          <w:tcPr>
            <w:tcW w:w="5244" w:type="dxa"/>
          </w:tcPr>
          <w:p w14:paraId="4AA74EFE" w14:textId="389F40F4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lastRenderedPageBreak/>
              <w:t>Encuentros inspectoriales anuales de los encargados en las diferentes funciones y responsabilidades.</w:t>
            </w:r>
          </w:p>
          <w:p w14:paraId="78714CC3" w14:textId="26C4D21A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>Crear espacios y herramientas de evaluación y control de todas las acciones pastorales.</w:t>
            </w:r>
          </w:p>
          <w:p w14:paraId="22E772B2" w14:textId="0F4D6267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Difusión y socialización de todos los documentos de gestión. </w:t>
            </w:r>
          </w:p>
          <w:p w14:paraId="4AE82169" w14:textId="1EF7CBB5" w:rsidR="001B38EF" w:rsidRPr="009D0491" w:rsidRDefault="5CE06582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>
              <w:t xml:space="preserve">La constitución del consejo de la CEP debe ser </w:t>
            </w:r>
            <w:r w:rsidR="77B6DEB0">
              <w:t>de acuerdo con</w:t>
            </w:r>
            <w:r>
              <w:t xml:space="preserve"> criterios bien específicos. </w:t>
            </w:r>
          </w:p>
          <w:p w14:paraId="465697C7" w14:textId="5E398E40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lastRenderedPageBreak/>
              <w:t xml:space="preserve">El acompañamiento por parte del consejo inspectorial. </w:t>
            </w:r>
          </w:p>
          <w:p w14:paraId="030996F2" w14:textId="34037802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El nuevo inspector debe continuar los procesos puestos en marcha.  </w:t>
            </w:r>
          </w:p>
          <w:p w14:paraId="21F079BD" w14:textId="501B1B24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Que el tema de la CEP sea algo a tratar en las reuniones a las que se convoca a los diversos agentes que llevan servicios en las obras (directores, coordinadores pastorales, administradores, etc.). </w:t>
            </w:r>
          </w:p>
          <w:p w14:paraId="217B0781" w14:textId="34EAEEA5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Que todos los meses, al inicio, el inspector y/o el consejero delegado monitoree en reuniones virtuales breves con los directores. </w:t>
            </w:r>
          </w:p>
          <w:p w14:paraId="07DBA10E" w14:textId="1B16179C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Fijar la periodicidad mínima exigible para las reuniones de los consejos de la CEP y de los equipos en las obras. </w:t>
            </w:r>
          </w:p>
          <w:p w14:paraId="0FBE4A9D" w14:textId="0DAF9F88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Que la mentalidad de proyecto garantice la continuidad de los proyectos más allá de las personas (en todos los niveles). Recordar que esta ha sido una insistencia constante. </w:t>
            </w:r>
          </w:p>
          <w:p w14:paraId="58EE17BA" w14:textId="6A5D2925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>Garantizar que el delegado del Inspector (en el caso de las comunidades confiadas a laicos) asegure el carisma en el consejo de la CEP y en los Equipos.</w:t>
            </w:r>
          </w:p>
          <w:p w14:paraId="1E0D9222" w14:textId="77777777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>El Padre Inspector con su Consejo establece el Manual de Procedimiento que precise el modo y los criterios para la designación del Consejo de la CEP para octubre 2022.</w:t>
            </w:r>
          </w:p>
          <w:p w14:paraId="09ABDB13" w14:textId="77777777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>Actualizar el MOFI indicando que rol consultivo o deliberativo podrá tener el Consejo de la CEP.</w:t>
            </w:r>
          </w:p>
          <w:p w14:paraId="21002EA3" w14:textId="77A58A47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El </w:t>
            </w:r>
            <w:r w:rsidR="00633D14" w:rsidRPr="009D0491">
              <w:t>director</w:t>
            </w:r>
            <w:r w:rsidRPr="009D0491">
              <w:t xml:space="preserve"> y el Consejo Local de SDB determinan un cronograma con fechas precisas para que cada Consejo de CEP se active hasta la primera quincena de marzo de 2023.</w:t>
            </w:r>
          </w:p>
          <w:p w14:paraId="1F09E8AD" w14:textId="15739F51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El </w:t>
            </w:r>
            <w:r w:rsidR="00633D14" w:rsidRPr="009D0491">
              <w:t>director</w:t>
            </w:r>
            <w:r w:rsidRPr="009D0491">
              <w:t xml:space="preserve"> con su Consejo Local SDB, habiendo ejercido el voto deliberativo y sentado en acta, convoca y presenta a los integrantes del Consejo de la CEP al Padre Inspector para su validación hasta la primera quincena de marzo de 2023.</w:t>
            </w:r>
          </w:p>
          <w:p w14:paraId="5A2FF6EF" w14:textId="77777777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Es necesario precisar que: “Nombrar un delegado </w:t>
            </w:r>
            <w:r w:rsidRPr="00DC3D97">
              <w:rPr>
                <w:b/>
                <w:bCs/>
              </w:rPr>
              <w:t>SDB</w:t>
            </w:r>
            <w:r w:rsidRPr="009D0491">
              <w:t xml:space="preserve"> del inspector en el consejo de la CEP de las obras confiadas a los laicos”.</w:t>
            </w:r>
          </w:p>
          <w:p w14:paraId="4DE410E3" w14:textId="16826AF4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Actualizar la información del contexto local para la realización del PEPS local </w:t>
            </w:r>
          </w:p>
          <w:p w14:paraId="67D6F94D" w14:textId="60ED32DF" w:rsidR="001B38EF" w:rsidRPr="009D0491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t xml:space="preserve">Conocer los criterios para la conformación de la Consulta de la FS y el modo de animarla. </w:t>
            </w:r>
          </w:p>
          <w:p w14:paraId="75C9E1F8" w14:textId="1935AF36" w:rsidR="001B38EF" w:rsidRDefault="001B38EF" w:rsidP="007E1353">
            <w:pPr>
              <w:pStyle w:val="Prrafodelista"/>
              <w:numPr>
                <w:ilvl w:val="0"/>
                <w:numId w:val="41"/>
              </w:numPr>
              <w:ind w:left="457" w:right="177"/>
              <w:jc w:val="both"/>
            </w:pPr>
            <w:r w:rsidRPr="009D0491">
              <w:lastRenderedPageBreak/>
              <w:t xml:space="preserve">Que el delegado del inspector sea quien convoque a la consulta de la FS. En las obras confiadas a los laicos. </w:t>
            </w:r>
          </w:p>
          <w:p w14:paraId="2694B252" w14:textId="77777777" w:rsidR="00193D39" w:rsidRPr="009D0491" w:rsidRDefault="00193D39" w:rsidP="00193D39">
            <w:pPr>
              <w:ind w:right="177"/>
              <w:jc w:val="both"/>
            </w:pPr>
          </w:p>
          <w:p w14:paraId="443DFC05" w14:textId="3B097B3F" w:rsidR="001B38EF" w:rsidRPr="009D0491" w:rsidRDefault="001B38EF" w:rsidP="00A2438E">
            <w:pPr>
              <w:pStyle w:val="Prrafodelista"/>
              <w:ind w:left="457" w:right="177"/>
              <w:jc w:val="both"/>
            </w:pPr>
          </w:p>
        </w:tc>
        <w:tc>
          <w:tcPr>
            <w:tcW w:w="6096" w:type="dxa"/>
          </w:tcPr>
          <w:p w14:paraId="18FA1DDE" w14:textId="61066C70" w:rsidR="001B38EF" w:rsidRPr="009D0491" w:rsidRDefault="001B38EF" w:rsidP="001B38EF">
            <w:pPr>
              <w:pStyle w:val="Prrafodelista"/>
              <w:ind w:left="465" w:right="180"/>
              <w:jc w:val="both"/>
              <w:rPr>
                <w:lang w:val="es-MX"/>
              </w:rPr>
            </w:pPr>
          </w:p>
        </w:tc>
      </w:tr>
      <w:tr w:rsidR="00633D14" w:rsidRPr="004A11FB" w14:paraId="13DF0C1B" w14:textId="77777777" w:rsidTr="1D6CFAAD">
        <w:trPr>
          <w:trHeight w:val="402"/>
        </w:trPr>
        <w:tc>
          <w:tcPr>
            <w:tcW w:w="5387" w:type="dxa"/>
            <w:vMerge/>
          </w:tcPr>
          <w:p w14:paraId="33C62127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  <w:tc>
          <w:tcPr>
            <w:tcW w:w="4820" w:type="dxa"/>
          </w:tcPr>
          <w:p w14:paraId="210D21DF" w14:textId="0DEF63DC" w:rsidR="00633D14" w:rsidRPr="003A05E4" w:rsidRDefault="003A05E4" w:rsidP="00E1545B">
            <w:pPr>
              <w:jc w:val="center"/>
              <w:rPr>
                <w:b/>
                <w:bCs/>
                <w:color w:val="FF0000"/>
                <w:lang w:val="es-MX"/>
              </w:rPr>
            </w:pPr>
            <w:r w:rsidRPr="003A05E4">
              <w:rPr>
                <w:b/>
                <w:bCs/>
                <w:color w:val="FF0000"/>
                <w:lang w:val="es-MX"/>
              </w:rPr>
              <w:t>FORMACIÓN CONJUNTA LAICOS – SDB</w:t>
            </w:r>
          </w:p>
          <w:p w14:paraId="415C267B" w14:textId="77777777" w:rsidR="00633D14" w:rsidRPr="004A11FB" w:rsidRDefault="00633D14" w:rsidP="00C75127">
            <w:pPr>
              <w:numPr>
                <w:ilvl w:val="0"/>
                <w:numId w:val="5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Establecer el Plan de Formación Conjunta según las necesidades de la misión salesiana y la conversión pastoral. </w:t>
            </w:r>
          </w:p>
          <w:p w14:paraId="073D0345" w14:textId="77777777" w:rsidR="00633D14" w:rsidRPr="004A11FB" w:rsidRDefault="00633D14" w:rsidP="00C75127">
            <w:pPr>
              <w:numPr>
                <w:ilvl w:val="0"/>
                <w:numId w:val="5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Designar un responsable que lidere y ejecute el plan de formación conjunta. </w:t>
            </w:r>
          </w:p>
          <w:p w14:paraId="4AB32597" w14:textId="77777777" w:rsidR="00633D14" w:rsidRPr="004A11FB" w:rsidRDefault="00633D14" w:rsidP="00C75127">
            <w:pPr>
              <w:numPr>
                <w:ilvl w:val="0"/>
                <w:numId w:val="5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Incluir en la formación inicial los esquemas de trabajo conjunto SDB - Laicos </w:t>
            </w:r>
          </w:p>
          <w:p w14:paraId="55B5DC2F" w14:textId="77777777" w:rsidR="00633D14" w:rsidRPr="004A11FB" w:rsidRDefault="00633D14" w:rsidP="00C75127">
            <w:pPr>
              <w:numPr>
                <w:ilvl w:val="0"/>
                <w:numId w:val="5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Establecer los espacios de formación conjunta en cada obra desde el plan de formación inspectorial y la realidad de cada obra. </w:t>
            </w:r>
          </w:p>
        </w:tc>
        <w:tc>
          <w:tcPr>
            <w:tcW w:w="5244" w:type="dxa"/>
          </w:tcPr>
          <w:p w14:paraId="3F0D6940" w14:textId="77777777" w:rsidR="00633D14" w:rsidRPr="004A11FB" w:rsidRDefault="00633D14" w:rsidP="0013614F">
            <w:pPr>
              <w:rPr>
                <w:lang w:val="es-MX"/>
              </w:rPr>
            </w:pPr>
          </w:p>
          <w:p w14:paraId="2926EF88" w14:textId="34904EEC" w:rsidR="00633D14" w:rsidRPr="004A11FB" w:rsidRDefault="00633D14" w:rsidP="007E1353">
            <w:pPr>
              <w:pStyle w:val="Prrafodelista"/>
              <w:numPr>
                <w:ilvl w:val="0"/>
                <w:numId w:val="42"/>
              </w:numPr>
              <w:ind w:left="45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 xml:space="preserve">Crear la mentalidad de una formación en la sucesión (constante preparación de quien va a suceder). </w:t>
            </w:r>
          </w:p>
          <w:p w14:paraId="55C00AF3" w14:textId="24F34F3B" w:rsidR="00633D14" w:rsidRPr="004A11FB" w:rsidRDefault="00633D14" w:rsidP="007E1353">
            <w:pPr>
              <w:pStyle w:val="Prrafodelista"/>
              <w:numPr>
                <w:ilvl w:val="0"/>
                <w:numId w:val="42"/>
              </w:numPr>
              <w:ind w:left="45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 xml:space="preserve">Que el director garantice la periodicidad en la aplicación del plan de formación conjunta. </w:t>
            </w:r>
          </w:p>
          <w:p w14:paraId="7E74B2DA" w14:textId="75A08AD3" w:rsidR="00633D14" w:rsidRPr="004A11FB" w:rsidRDefault="00633D14" w:rsidP="007E1353">
            <w:pPr>
              <w:pStyle w:val="Prrafodelista"/>
              <w:numPr>
                <w:ilvl w:val="0"/>
                <w:numId w:val="42"/>
              </w:numPr>
              <w:ind w:left="45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Comprender que los momentos de formación conjunta no son solamente los explícitamente formativos (reuniones para formación), sino todo ámbito que implique reunión de los equipos de trabajo conjunto.</w:t>
            </w:r>
          </w:p>
          <w:p w14:paraId="2AFABA0A" w14:textId="77777777" w:rsidR="00633D14" w:rsidRPr="004A11FB" w:rsidRDefault="00633D14" w:rsidP="000F7F1D">
            <w:pPr>
              <w:pStyle w:val="Prrafodelista"/>
              <w:ind w:left="457"/>
              <w:jc w:val="both"/>
              <w:rPr>
                <w:lang w:val="es-MX"/>
              </w:rPr>
            </w:pPr>
          </w:p>
          <w:p w14:paraId="4C348895" w14:textId="77777777" w:rsidR="00633D14" w:rsidRDefault="00633D14" w:rsidP="0013614F">
            <w:pPr>
              <w:rPr>
                <w:lang w:val="es-MX"/>
              </w:rPr>
            </w:pPr>
          </w:p>
          <w:p w14:paraId="3CCCD81B" w14:textId="03982ACF" w:rsidR="00633D14" w:rsidRPr="004A11FB" w:rsidRDefault="00633D14" w:rsidP="0013614F">
            <w:pPr>
              <w:rPr>
                <w:lang w:val="es-MX"/>
              </w:rPr>
            </w:pPr>
          </w:p>
        </w:tc>
        <w:tc>
          <w:tcPr>
            <w:tcW w:w="6096" w:type="dxa"/>
          </w:tcPr>
          <w:p w14:paraId="198B6644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</w:tr>
      <w:tr w:rsidR="00633D14" w:rsidRPr="004A11FB" w14:paraId="7C6701C8" w14:textId="77777777" w:rsidTr="1D6CFAAD">
        <w:trPr>
          <w:trHeight w:val="402"/>
        </w:trPr>
        <w:tc>
          <w:tcPr>
            <w:tcW w:w="5387" w:type="dxa"/>
            <w:vMerge/>
          </w:tcPr>
          <w:p w14:paraId="6EE033A2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  <w:tc>
          <w:tcPr>
            <w:tcW w:w="4820" w:type="dxa"/>
          </w:tcPr>
          <w:p w14:paraId="5D77E21D" w14:textId="08A1B140" w:rsidR="00633D14" w:rsidRPr="003A05E4" w:rsidRDefault="003A05E4" w:rsidP="00E1545B">
            <w:pPr>
              <w:jc w:val="center"/>
              <w:rPr>
                <w:b/>
                <w:bCs/>
                <w:color w:val="FF0000"/>
                <w:lang w:val="es-MX"/>
              </w:rPr>
            </w:pPr>
            <w:r w:rsidRPr="003A05E4">
              <w:rPr>
                <w:b/>
                <w:bCs/>
                <w:color w:val="FF0000"/>
                <w:lang w:val="es-MX"/>
              </w:rPr>
              <w:t>PROCESOS DE PASTORAL JUVENIL</w:t>
            </w:r>
          </w:p>
          <w:p w14:paraId="1FCA4CBC" w14:textId="77777777" w:rsidR="00633D14" w:rsidRPr="004A11FB" w:rsidRDefault="00633D14" w:rsidP="00581876">
            <w:pPr>
              <w:numPr>
                <w:ilvl w:val="0"/>
                <w:numId w:val="6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Ejecución y acompañamiento del PEPS Inspectorial y Local</w:t>
            </w:r>
          </w:p>
          <w:p w14:paraId="2EEE7DCC" w14:textId="77777777" w:rsidR="00633D14" w:rsidRPr="004A11FB" w:rsidRDefault="00633D14" w:rsidP="00581876">
            <w:pPr>
              <w:numPr>
                <w:ilvl w:val="0"/>
                <w:numId w:val="6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Consolidar y acompañar la pastoral orgánica con énfasis en la pastoral juvenil (incluyendo pastoral familiar) y la IVC. </w:t>
            </w:r>
          </w:p>
          <w:p w14:paraId="0E5CC91D" w14:textId="77777777" w:rsidR="00633D14" w:rsidRPr="004A11FB" w:rsidRDefault="00633D14" w:rsidP="00581876">
            <w:pPr>
              <w:numPr>
                <w:ilvl w:val="0"/>
                <w:numId w:val="6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Elaborar el Plan General Local y el Plan de Animación Inspectorial  </w:t>
            </w:r>
          </w:p>
          <w:p w14:paraId="189C1463" w14:textId="77777777" w:rsidR="00633D14" w:rsidRPr="004A11FB" w:rsidRDefault="00633D14" w:rsidP="00581876">
            <w:pPr>
              <w:numPr>
                <w:ilvl w:val="0"/>
                <w:numId w:val="6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Implementar el Plan de Animación Vocacional en cada obra desde la perspectiva de Cultura Vocacional</w:t>
            </w:r>
            <w:r w:rsidRPr="004A11F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5244" w:type="dxa"/>
          </w:tcPr>
          <w:p w14:paraId="0CFF976C" w14:textId="339560D3" w:rsidR="00633D14" w:rsidRPr="004A11FB" w:rsidRDefault="00633D14" w:rsidP="007E1353">
            <w:pPr>
              <w:pStyle w:val="Prrafodelista"/>
              <w:numPr>
                <w:ilvl w:val="0"/>
                <w:numId w:val="43"/>
              </w:numPr>
              <w:ind w:left="457" w:right="177"/>
              <w:jc w:val="both"/>
            </w:pPr>
            <w:r w:rsidRPr="004A11FB">
              <w:t>Crear espacios y herramientas de evaluación y control de todos los procesos de pastoral</w:t>
            </w:r>
            <w:r w:rsidRPr="004A11FB">
              <w:rPr>
                <w:lang w:val="es-MX"/>
              </w:rPr>
              <w:t xml:space="preserve"> juvenil.</w:t>
            </w:r>
          </w:p>
          <w:p w14:paraId="505D0FA7" w14:textId="77777777" w:rsidR="00633D14" w:rsidRPr="004A11FB" w:rsidRDefault="00633D14" w:rsidP="000F7F1D">
            <w:pPr>
              <w:ind w:left="174"/>
            </w:pPr>
          </w:p>
          <w:p w14:paraId="36C6CBF1" w14:textId="499A8536" w:rsidR="00633D14" w:rsidRPr="004A11FB" w:rsidRDefault="00633D14" w:rsidP="00633D14">
            <w:pPr>
              <w:rPr>
                <w:lang w:val="es-MX"/>
              </w:rPr>
            </w:pPr>
          </w:p>
        </w:tc>
        <w:tc>
          <w:tcPr>
            <w:tcW w:w="6096" w:type="dxa"/>
          </w:tcPr>
          <w:p w14:paraId="038ABC50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</w:tr>
      <w:tr w:rsidR="00633D14" w:rsidRPr="004A11FB" w14:paraId="57F91065" w14:textId="77777777" w:rsidTr="1D6CFAAD">
        <w:trPr>
          <w:trHeight w:val="402"/>
        </w:trPr>
        <w:tc>
          <w:tcPr>
            <w:tcW w:w="5387" w:type="dxa"/>
            <w:vMerge/>
          </w:tcPr>
          <w:p w14:paraId="16BC42C1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  <w:tc>
          <w:tcPr>
            <w:tcW w:w="4820" w:type="dxa"/>
          </w:tcPr>
          <w:p w14:paraId="05C0FE8A" w14:textId="318B5265" w:rsidR="00633D14" w:rsidRPr="003A05E4" w:rsidRDefault="003A05E4" w:rsidP="00E1545B">
            <w:pPr>
              <w:jc w:val="center"/>
              <w:rPr>
                <w:b/>
                <w:bCs/>
                <w:color w:val="FF0000"/>
                <w:lang w:val="es-MX"/>
              </w:rPr>
            </w:pPr>
            <w:r w:rsidRPr="003A05E4">
              <w:rPr>
                <w:b/>
                <w:bCs/>
                <w:color w:val="FF0000"/>
                <w:lang w:val="es-MX"/>
              </w:rPr>
              <w:t>ANIMACIÓN, GOBIERNO Y FORMACIÓN EN LAS COMUNIDADES SDB</w:t>
            </w:r>
          </w:p>
          <w:p w14:paraId="3E17E87D" w14:textId="77777777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Formar a la elaboración y desarrollo del PVC poniendo énfasis en el día comunitario</w:t>
            </w:r>
          </w:p>
          <w:p w14:paraId="363EE531" w14:textId="77777777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Intervenciones formativas para directores. </w:t>
            </w:r>
          </w:p>
          <w:p w14:paraId="25EB6437" w14:textId="77777777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Mejorar el proceso de discernimiento de nombramiento de directores </w:t>
            </w:r>
          </w:p>
          <w:p w14:paraId="52705C89" w14:textId="77777777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Cuidar los documentos comunitarios ayudado por el archivo histórico</w:t>
            </w:r>
          </w:p>
          <w:p w14:paraId="3B9AC358" w14:textId="77777777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Promover el aprendizaje autónomo en función de la misión </w:t>
            </w:r>
          </w:p>
          <w:p w14:paraId="3B44DD10" w14:textId="1B11D371" w:rsidR="00633D14" w:rsidRPr="004A11FB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lastRenderedPageBreak/>
              <w:t>Socializar el documento Animación y Gobierno de la Comunidad</w:t>
            </w:r>
          </w:p>
          <w:p w14:paraId="64D01E83" w14:textId="77777777" w:rsidR="00633D14" w:rsidRPr="00193D39" w:rsidRDefault="00633D14" w:rsidP="00581876">
            <w:pPr>
              <w:numPr>
                <w:ilvl w:val="0"/>
                <w:numId w:val="7"/>
              </w:numPr>
              <w:spacing w:before="100" w:beforeAutospacing="1" w:after="100" w:afterAutospacing="1"/>
              <w:ind w:right="169"/>
              <w:jc w:val="both"/>
              <w:rPr>
                <w:lang w:val="es-MX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Acompañar la evaluación de las responsabilidades de los SDB. </w:t>
            </w:r>
          </w:p>
          <w:p w14:paraId="5BE17D56" w14:textId="77777777" w:rsidR="00193D39" w:rsidRPr="004A11FB" w:rsidRDefault="00193D39" w:rsidP="00193D39">
            <w:pPr>
              <w:spacing w:before="100" w:beforeAutospacing="1" w:after="100" w:afterAutospacing="1"/>
              <w:ind w:left="360" w:right="169"/>
              <w:jc w:val="both"/>
              <w:rPr>
                <w:lang w:val="es-MX"/>
              </w:rPr>
            </w:pPr>
          </w:p>
        </w:tc>
        <w:tc>
          <w:tcPr>
            <w:tcW w:w="5244" w:type="dxa"/>
          </w:tcPr>
          <w:p w14:paraId="21C73EC7" w14:textId="78B20370" w:rsidR="00633D14" w:rsidRPr="004A11FB" w:rsidRDefault="00633D14" w:rsidP="000F7F1D">
            <w:pPr>
              <w:rPr>
                <w:b/>
                <w:bCs/>
              </w:rPr>
            </w:pPr>
          </w:p>
          <w:p w14:paraId="14B26C16" w14:textId="261C1219" w:rsidR="00633D14" w:rsidRPr="004A11FB" w:rsidRDefault="00633D14" w:rsidP="007E1353">
            <w:pPr>
              <w:pStyle w:val="Prrafodelista"/>
              <w:numPr>
                <w:ilvl w:val="0"/>
                <w:numId w:val="44"/>
              </w:numPr>
              <w:ind w:left="457" w:right="177"/>
              <w:jc w:val="both"/>
            </w:pPr>
            <w:r w:rsidRPr="004A11FB">
              <w:t>Formación constante en la misión.</w:t>
            </w:r>
          </w:p>
          <w:p w14:paraId="63162D4D" w14:textId="323B8199" w:rsidR="00633D14" w:rsidRPr="004A11FB" w:rsidRDefault="00633D14" w:rsidP="007F45DC">
            <w:pPr>
              <w:pStyle w:val="Prrafodelista"/>
              <w:numPr>
                <w:ilvl w:val="0"/>
                <w:numId w:val="44"/>
              </w:numPr>
              <w:ind w:left="457" w:right="177"/>
              <w:jc w:val="both"/>
            </w:pPr>
            <w:r w:rsidRPr="004A11FB">
              <w:t>Los que tienen algún tipo de responsabilidad de animación y gobierno, hagan el ejercicio de delegar.</w:t>
            </w:r>
          </w:p>
          <w:p w14:paraId="0C25515A" w14:textId="603CDCB8" w:rsidR="00633D14" w:rsidRPr="004A11FB" w:rsidRDefault="00633D14" w:rsidP="007E1353">
            <w:pPr>
              <w:pStyle w:val="Prrafodelista"/>
              <w:numPr>
                <w:ilvl w:val="0"/>
                <w:numId w:val="44"/>
              </w:numPr>
              <w:ind w:left="457" w:right="177"/>
              <w:jc w:val="both"/>
            </w:pPr>
            <w:r w:rsidRPr="004A11FB">
              <w:t>Evaluar periódicamente la aplicación del PVC, con el fin de ajustar, mejorar nuestra presencia de consagrados y nuestra vida comunitaria.</w:t>
            </w:r>
          </w:p>
          <w:p w14:paraId="4A7F14E8" w14:textId="77777777" w:rsidR="00633D14" w:rsidRPr="004A11FB" w:rsidRDefault="00633D14" w:rsidP="000F7F1D">
            <w:pPr>
              <w:ind w:left="174"/>
            </w:pPr>
          </w:p>
          <w:p w14:paraId="749233DD" w14:textId="70388660" w:rsidR="00633D14" w:rsidRPr="004A11FB" w:rsidRDefault="00633D14" w:rsidP="00633D14">
            <w:pPr>
              <w:rPr>
                <w:lang w:val="es-MX"/>
              </w:rPr>
            </w:pPr>
          </w:p>
        </w:tc>
        <w:tc>
          <w:tcPr>
            <w:tcW w:w="6096" w:type="dxa"/>
          </w:tcPr>
          <w:p w14:paraId="27DCAD82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</w:tr>
      <w:tr w:rsidR="00633D14" w:rsidRPr="004A11FB" w14:paraId="5987F494" w14:textId="77777777" w:rsidTr="1D6CFAAD">
        <w:trPr>
          <w:trHeight w:val="402"/>
        </w:trPr>
        <w:tc>
          <w:tcPr>
            <w:tcW w:w="5387" w:type="dxa"/>
            <w:vMerge/>
          </w:tcPr>
          <w:p w14:paraId="08F6C710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  <w:tc>
          <w:tcPr>
            <w:tcW w:w="4820" w:type="dxa"/>
          </w:tcPr>
          <w:p w14:paraId="262459D4" w14:textId="336997A1" w:rsidR="00633D14" w:rsidRPr="003A05E4" w:rsidRDefault="003A05E4" w:rsidP="00E1545B">
            <w:pPr>
              <w:jc w:val="center"/>
              <w:rPr>
                <w:b/>
                <w:bCs/>
                <w:color w:val="FF0000"/>
                <w:lang w:val="es-MX"/>
              </w:rPr>
            </w:pPr>
            <w:r w:rsidRPr="003A05E4">
              <w:rPr>
                <w:b/>
                <w:bCs/>
                <w:color w:val="FF0000"/>
                <w:lang w:val="es-MX"/>
              </w:rPr>
              <w:t>CONSISTENCIA CUALITATIVA Y CUANTITATIVA DE LAS COMUNIDADES</w:t>
            </w:r>
          </w:p>
          <w:p w14:paraId="63FF59A3" w14:textId="77777777" w:rsidR="00633D14" w:rsidRPr="004A11FB" w:rsidRDefault="00633D14" w:rsidP="00581876">
            <w:pPr>
              <w:numPr>
                <w:ilvl w:val="0"/>
                <w:numId w:val="8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Conformar comunidades de al menos 4 hermanos </w:t>
            </w:r>
          </w:p>
          <w:p w14:paraId="561E9B74" w14:textId="77777777" w:rsidR="00633D14" w:rsidRPr="004A11FB" w:rsidRDefault="00633D14" w:rsidP="00581876">
            <w:pPr>
              <w:numPr>
                <w:ilvl w:val="0"/>
                <w:numId w:val="8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Transformar al menos dos obras de gestión conjunta a gestión laical con un SDB que acompañe </w:t>
            </w:r>
          </w:p>
          <w:p w14:paraId="6F3E97CA" w14:textId="77777777" w:rsidR="00633D14" w:rsidRPr="004A11FB" w:rsidRDefault="00633D14" w:rsidP="00581876">
            <w:pPr>
              <w:numPr>
                <w:ilvl w:val="0"/>
                <w:numId w:val="8"/>
              </w:numPr>
              <w:spacing w:before="100" w:beforeAutospacing="1" w:after="100" w:afterAutospacing="1"/>
              <w:ind w:right="169"/>
              <w:jc w:val="both"/>
              <w:rPr>
                <w:rFonts w:eastAsia="Times New Roman" w:cstheme="minorHAnsi"/>
                <w:lang w:eastAsia="es-PE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 xml:space="preserve">Plan de cualificación de los SDB. </w:t>
            </w:r>
          </w:p>
          <w:p w14:paraId="1BD8B654" w14:textId="5ED75B78" w:rsidR="00633D14" w:rsidRPr="004A11FB" w:rsidRDefault="00633D14" w:rsidP="00581876">
            <w:pPr>
              <w:numPr>
                <w:ilvl w:val="0"/>
                <w:numId w:val="8"/>
              </w:numPr>
              <w:spacing w:before="100" w:beforeAutospacing="1" w:after="100" w:afterAutospacing="1"/>
              <w:ind w:right="169"/>
              <w:jc w:val="both"/>
              <w:rPr>
                <w:lang w:val="es-MX"/>
              </w:rPr>
            </w:pPr>
            <w:r w:rsidRPr="004A11FB">
              <w:rPr>
                <w:rFonts w:eastAsia="Times New Roman" w:cstheme="minorHAnsi"/>
                <w:color w:val="000000"/>
                <w:lang w:eastAsia="es-PE"/>
              </w:rPr>
              <w:t>Toda comunidad cuenta con un PVC confeccionado a luz del CG25</w:t>
            </w:r>
          </w:p>
        </w:tc>
        <w:tc>
          <w:tcPr>
            <w:tcW w:w="5244" w:type="dxa"/>
          </w:tcPr>
          <w:p w14:paraId="6D131C9D" w14:textId="77777777" w:rsidR="00633D14" w:rsidRPr="004A11FB" w:rsidRDefault="00633D14" w:rsidP="000F7F1D">
            <w:pPr>
              <w:rPr>
                <w:b/>
                <w:bCs/>
              </w:rPr>
            </w:pPr>
          </w:p>
          <w:p w14:paraId="6CE2CD65" w14:textId="5880A6A6" w:rsidR="00633D14" w:rsidRPr="00633D14" w:rsidRDefault="00633D14" w:rsidP="000F7F1D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Clarificar las necesidades y los intereses de la inspectoría para enriquecer el plan de cualificación de los SDB</w:t>
            </w:r>
          </w:p>
          <w:p w14:paraId="3C2CA9E3" w14:textId="3A4C5473" w:rsidR="00633D14" w:rsidRPr="004A11FB" w:rsidRDefault="00633D14" w:rsidP="007E1353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 xml:space="preserve">El </w:t>
            </w:r>
            <w:r w:rsidR="003A05E4" w:rsidRPr="004A11FB">
              <w:rPr>
                <w:lang w:val="es-MX"/>
              </w:rPr>
              <w:t>director</w:t>
            </w:r>
            <w:r w:rsidRPr="004A11FB">
              <w:rPr>
                <w:lang w:val="es-MX"/>
              </w:rPr>
              <w:t xml:space="preserve"> con la Comunidad SDB elabora el PVC y lo envía al Vicario del Inspector en la cuarta semana de febrero de 2023.</w:t>
            </w:r>
          </w:p>
          <w:p w14:paraId="187E4D7F" w14:textId="77777777" w:rsidR="00633D14" w:rsidRPr="004A11FB" w:rsidRDefault="00633D14" w:rsidP="007E1353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El Vicario del Inspector entrega una retroalimentación al PVC enviado dentro de la primera semana de abril de 2023.</w:t>
            </w:r>
          </w:p>
          <w:p w14:paraId="570C38D0" w14:textId="127CE46F" w:rsidR="00633D14" w:rsidRPr="004A11FB" w:rsidRDefault="00633D14" w:rsidP="007E1353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EL Vicario del Inspector acompaña y monitorea la implementación del PVC trimestralmente.</w:t>
            </w:r>
          </w:p>
          <w:p w14:paraId="6509FBD3" w14:textId="77777777" w:rsidR="00633D14" w:rsidRPr="004A11FB" w:rsidRDefault="00633D14" w:rsidP="007E1353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Compromiso personal de cada SDB para formar comunidad cualitativamente consistente.</w:t>
            </w:r>
          </w:p>
          <w:p w14:paraId="63D77D0B" w14:textId="7BB3BF28" w:rsidR="00633D14" w:rsidRPr="004A11FB" w:rsidRDefault="00633D14" w:rsidP="00633D14">
            <w:pPr>
              <w:pStyle w:val="Prrafodelista"/>
              <w:numPr>
                <w:ilvl w:val="0"/>
                <w:numId w:val="45"/>
              </w:numPr>
              <w:ind w:left="457" w:right="177"/>
              <w:jc w:val="both"/>
              <w:rPr>
                <w:lang w:val="es-MX"/>
              </w:rPr>
            </w:pPr>
            <w:r w:rsidRPr="004A11FB">
              <w:rPr>
                <w:lang w:val="es-MX"/>
              </w:rPr>
              <w:t>Proceso de reconciliación interpersonal para una mutua aceptación.</w:t>
            </w:r>
          </w:p>
        </w:tc>
        <w:tc>
          <w:tcPr>
            <w:tcW w:w="6096" w:type="dxa"/>
          </w:tcPr>
          <w:p w14:paraId="5CE5089A" w14:textId="77777777" w:rsidR="00633D14" w:rsidRPr="004A11FB" w:rsidRDefault="00633D14" w:rsidP="00E1545B">
            <w:pPr>
              <w:jc w:val="center"/>
              <w:rPr>
                <w:lang w:val="es-MX"/>
              </w:rPr>
            </w:pPr>
          </w:p>
        </w:tc>
      </w:tr>
      <w:tr w:rsidR="003A05E4" w:rsidRPr="004A11FB" w14:paraId="12A2EAFA" w14:textId="77777777" w:rsidTr="1D6CFAAD">
        <w:trPr>
          <w:trHeight w:val="402"/>
        </w:trPr>
        <w:tc>
          <w:tcPr>
            <w:tcW w:w="5387" w:type="dxa"/>
          </w:tcPr>
          <w:p w14:paraId="60FD9591" w14:textId="0C3F3B8A" w:rsidR="003A05E4" w:rsidRPr="003A05E4" w:rsidRDefault="003A05E4" w:rsidP="00E1545B">
            <w:pPr>
              <w:jc w:val="center"/>
              <w:rPr>
                <w:b/>
                <w:bCs/>
                <w:sz w:val="32"/>
                <w:szCs w:val="32"/>
                <w:lang w:val="es-MX"/>
              </w:rPr>
            </w:pPr>
            <w:r w:rsidRPr="003A05E4">
              <w:rPr>
                <w:b/>
                <w:bCs/>
                <w:sz w:val="32"/>
                <w:szCs w:val="32"/>
                <w:lang w:val="es-MX"/>
              </w:rPr>
              <w:t xml:space="preserve">¿Es necesario agregar alguna condición operativa? </w:t>
            </w:r>
          </w:p>
        </w:tc>
        <w:tc>
          <w:tcPr>
            <w:tcW w:w="16160" w:type="dxa"/>
            <w:gridSpan w:val="3"/>
          </w:tcPr>
          <w:p w14:paraId="7BF8CB79" w14:textId="77777777" w:rsidR="003A05E4" w:rsidRPr="004A11FB" w:rsidRDefault="003A05E4" w:rsidP="003A05E4">
            <w:pPr>
              <w:rPr>
                <w:lang w:val="es-MX"/>
              </w:rPr>
            </w:pPr>
          </w:p>
        </w:tc>
      </w:tr>
      <w:bookmarkEnd w:id="0"/>
    </w:tbl>
    <w:p w14:paraId="4FBEBC8A" w14:textId="77777777" w:rsidR="00C83ACD" w:rsidRPr="004A11FB" w:rsidRDefault="00C83ACD" w:rsidP="004B0CED">
      <w:pPr>
        <w:rPr>
          <w:lang w:val="es-MX"/>
        </w:rPr>
      </w:pPr>
    </w:p>
    <w:sectPr w:rsidR="00C83ACD" w:rsidRPr="004A11FB" w:rsidSect="00481C7C">
      <w:headerReference w:type="default" r:id="rId8"/>
      <w:footerReference w:type="default" r:id="rId9"/>
      <w:pgSz w:w="23811" w:h="16838" w:orient="landscape" w:code="8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0B926" w14:textId="77777777" w:rsidR="00481C7C" w:rsidRDefault="00481C7C" w:rsidP="006200E8">
      <w:pPr>
        <w:spacing w:after="0" w:line="240" w:lineRule="auto"/>
      </w:pPr>
      <w:r>
        <w:separator/>
      </w:r>
    </w:p>
  </w:endnote>
  <w:endnote w:type="continuationSeparator" w:id="0">
    <w:p w14:paraId="432AB770" w14:textId="77777777" w:rsidR="00481C7C" w:rsidRDefault="00481C7C" w:rsidP="0062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274057"/>
      <w:docPartObj>
        <w:docPartGallery w:val="Page Numbers (Bottom of Page)"/>
        <w:docPartUnique/>
      </w:docPartObj>
    </w:sdtPr>
    <w:sdtContent>
      <w:p w14:paraId="1A18A8FD" w14:textId="45C2AAA9" w:rsidR="006200E8" w:rsidRDefault="00612747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CC192B" wp14:editId="473780A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EE542B" w14:textId="77777777" w:rsidR="00612747" w:rsidRPr="00612747" w:rsidRDefault="00612747">
                              <w:pPr>
                                <w:jc w:val="center"/>
                              </w:pPr>
                              <w:r w:rsidRPr="00612747">
                                <w:fldChar w:fldCharType="begin"/>
                              </w:r>
                              <w:r w:rsidRPr="00612747">
                                <w:instrText>PAGE    \* MERGEFORMAT</w:instrText>
                              </w:r>
                              <w:r w:rsidRPr="00612747">
                                <w:fldChar w:fldCharType="separate"/>
                              </w:r>
                              <w:r w:rsidRPr="00612747">
                                <w:rPr>
                                  <w:lang w:val="es-ES"/>
                                </w:rPr>
                                <w:t>2</w:t>
                              </w:r>
                              <w:r w:rsidRPr="00612747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9CC192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30" type="#_x0000_t107" style="position:absolute;margin-left:0;margin-top:0;width:101pt;height:27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ROQIAAHAEAAAOAAAAZHJzL2Uyb0RvYy54bWysVNtu2zAMfR+wfxD0vviSZG2NOkWRrMOA&#10;7oJ1+wBZkmNtsqhJSpz260fJTpZuexr2IpAifXh4SPn65tBrspfOKzA1LWY5JdJwEMpsa/r1y92r&#10;S0p8YEYwDUbW9FF6erN6+eJ6sJUsoQMtpCMIYnw12Jp2IdgqyzzvZM/8DKw0GGzB9Syg67aZcGxA&#10;9F5nZZ6/zgZwwjrg0nu83YxBukr4bSt5+Ni2Xgaia4rcQjpdOpt4ZqtrVm0ds53iEw32Dyx6pgwW&#10;PUFtWGBk59QfUL3iDjy0Ycahz6BtFZepB+ymyH/r5qFjVqZeUBxvTzL5/wfLP+wf7CcXqXt7D/y7&#10;JwbWHTNbeescDJ1kAssVUahssL46fRAdj5+SZngPAkfLdgGSBofW9REQuyOHJPXjSWp5CITjZVFe&#10;lhc5ToRjbL6YL+fLVIJVx6+t8+GthJ5Eo6ZSa2W9/KyaBkap2f7eh6S5IIb1kYH4VlDS9hpHuGea&#10;lMscS4wjPsspz3Niyl9y5uc5RQSa6E1VM1YdCUYKBu6U1qmSNmSo6dWyXCYxPGglYjBJ7LbNWjuC&#10;5Gp6Udzmm/UE+yzNwc6IBBblfzPZgSk92lhcm2kecQRx230VDs2BKDENK940IB5xQA7GtcdnikYH&#10;7omSAVe+pv7HjjlJiX5ncMhXxWIR30hyFsuLEh13HmnOI8xwhKppoGQ012F8Vzvr1LbDSkUSwMAt&#10;LkarwnGDRlYTfVxrtJ69m3M/Zf36Uax+AgAA//8DAFBLAwQUAAYACAAAACEA57FgS9cAAAAEAQAA&#10;DwAAAGRycy9kb3ducmV2LnhtbEyPQUvDQBCF74L/YRnBm900tqWk2ZQi5OLNKJ6n2TFJzc6G7KaJ&#10;/97Ri14ePN7w3jf5cXG9utIYOs8G1qsEFHHtbceNgbfX8mEPKkRki71nMvBFAY7F7U2OmfUzv9C1&#10;io2SEg4ZGmhjHDKtQ92Sw7DyA7FkH350GMWOjbYjzlLuep0myU477FgWWhzoqaX6s5qcgUqXzBu9&#10;D9P74257Kf3zfPJozP3dcjqAirTEv2P4wRd0KITp7Ce2QfUG5JH4q5KlSSr2bGC7WYMucv0fvvgG&#10;AAD//wMAUEsBAi0AFAAGAAgAAAAhALaDOJL+AAAA4QEAABMAAAAAAAAAAAAAAAAAAAAAAFtDb250&#10;ZW50X1R5cGVzXS54bWxQSwECLQAUAAYACAAAACEAOP0h/9YAAACUAQAACwAAAAAAAAAAAAAAAAAv&#10;AQAAX3JlbHMvLnJlbHNQSwECLQAUAAYACAAAACEAMsya0TkCAABwBAAADgAAAAAAAAAAAAAAAAAu&#10;AgAAZHJzL2Uyb0RvYy54bWxQSwECLQAUAAYACAAAACEA57FgS9cAAAAEAQAADwAAAAAAAAAAAAAA&#10;AACTBAAAZHJzL2Rvd25yZXYueG1sUEsFBgAAAAAEAAQA8wAAAJcFAAAAAA==&#10;" filled="f" fillcolor="#17365d" strokecolor="#71a0dc">
                  <v:textbox>
                    <w:txbxContent>
                      <w:p w14:paraId="65EE542B" w14:textId="77777777" w:rsidR="00612747" w:rsidRPr="00612747" w:rsidRDefault="00612747">
                        <w:pPr>
                          <w:jc w:val="center"/>
                        </w:pPr>
                        <w:r w:rsidRPr="00612747">
                          <w:fldChar w:fldCharType="begin"/>
                        </w:r>
                        <w:r w:rsidRPr="00612747">
                          <w:instrText>PAGE    \* MERGEFORMAT</w:instrText>
                        </w:r>
                        <w:r w:rsidRPr="00612747">
                          <w:fldChar w:fldCharType="separate"/>
                        </w:r>
                        <w:r w:rsidRPr="00612747">
                          <w:rPr>
                            <w:lang w:val="es-ES"/>
                          </w:rPr>
                          <w:t>2</w:t>
                        </w:r>
                        <w:r w:rsidRPr="00612747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5F6DF" w14:textId="77777777" w:rsidR="00481C7C" w:rsidRDefault="00481C7C" w:rsidP="006200E8">
      <w:pPr>
        <w:spacing w:after="0" w:line="240" w:lineRule="auto"/>
      </w:pPr>
      <w:r>
        <w:separator/>
      </w:r>
    </w:p>
  </w:footnote>
  <w:footnote w:type="continuationSeparator" w:id="0">
    <w:p w14:paraId="34B734CD" w14:textId="77777777" w:rsidR="00481C7C" w:rsidRDefault="00481C7C" w:rsidP="0062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091E" w14:textId="77777777" w:rsidR="00261A06" w:rsidRDefault="00261A06" w:rsidP="00261A06">
    <w:pPr>
      <w:pStyle w:val="Encabezado"/>
      <w:ind w:firstLine="1416"/>
      <w:jc w:val="right"/>
      <w:rPr>
        <w:rFonts w:ascii="Arial" w:hAnsi="Arial" w:cs="Arial"/>
        <w:color w:val="FF0000"/>
      </w:rPr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5B8198C" wp14:editId="22B8CD9A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14:paraId="59CD9BCA" w14:textId="77777777" w:rsidR="00261A06" w:rsidRDefault="00261A06" w:rsidP="00261A06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6B45A33" wp14:editId="1F31B60B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2115820" cy="247650"/>
              <wp:effectExtent l="0" t="0" r="17780" b="19050"/>
              <wp:wrapSquare wrapText="bothSides"/>
              <wp:docPr id="1018327026" name="Cuadro de texto 1018327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7A76E" w14:textId="7595FBA1" w:rsidR="00261A06" w:rsidRDefault="00261A06" w:rsidP="00261A06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Reflexión sobre Avance del Rediseño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45A33" id="_x0000_t202" coordsize="21600,21600" o:spt="202" path="m,l,21600r21600,l21600,xe">
              <v:stroke joinstyle="miter"/>
              <v:path gradientshapeok="t" o:connecttype="rect"/>
            </v:shapetype>
            <v:shape id="Cuadro de texto 1018327026" o:spid="_x0000_s1029" type="#_x0000_t202" style="position:absolute;left:0;text-align:left;margin-left:115.4pt;margin-top:8.2pt;width:166.6pt;height:1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JENQIAAGUEAAAOAAAAZHJzL2Uyb0RvYy54bWysVMFu2zAMvQ/YPwi6L46DpE2NOEWXLMOA&#10;bh3Q7QMUWY6FyaImKrGzrx8lp2mW3Yb5IIgi9UQ+Pnpx37eGHZRHDbbk+WjMmbISKm13Jf/+bfNu&#10;zhkGYSthwKqSHxXy++XbN4vOFWoCDZhKeUYgFovOlbwJwRVZhrJRrcAROGXJWYNvRSDT77LKi47Q&#10;W5NNxuObrANfOQ9SIdLpenDyZcKvayXDU12jCsyUnHILafVp3cY1Wy5EsfPCNVqe0hD/kEUrtKVH&#10;z1BrEQTbe/0XVKulB4Q6jCS0GdS1lirVQNXk46tqnhvhVKqFyEF3pgn/H6z8cnh2Xz0L/XvoqYGp&#10;CHSPIH8gs7BqhN2pB++ha5So6OE8UpZ1DovT1Ug1FhhBtt1nqKjJYh8gAfW1byMrVCcjdGrA8Uy6&#10;6gOTdDjJ89l8Qi5Jvsn09maWupKJ4uW28xg+KmhZ3JTcU1MTujg8YojZiOIlJD6GYHS10cYkw++2&#10;K+PZQZAANulLBVyFGcu6kt/NJrOBgD8gohbVGURIqWwYaLhCiVmsBTbDa3jEaAwSa3UgnRvdlnw+&#10;jt9wHEn9YKukwiC0GfZUkLEnliOxA8Wh3/YUGNneQnUkvj0Meqb5C0+01AaoCmm046wB/+v6LMaR&#10;dMjDWUeaLzn+3AuvODOfLPX2Lp9O45AkYzq7jV3xl57tpUdYSVAlD5wN21VIgxVpt/BAGqh1as9r&#10;xqeaSMupa6e5i8Nyaaeo17/D8jcAAAD//wMAUEsDBBQABgAIAAAAIQA75z6h2QAAAAYBAAAPAAAA&#10;ZHJzL2Rvd25yZXYueG1sTI/BTsMwEETvSPyDtUjcqNMkrSDEqSgS3Gm5cNvGSxKI15Httunfs5zg&#10;uDOjmbf1ZnajOlGIg2cDy0UGirj1duDOwPv+5e4eVEzIFkfPZOBCETbN9VWNlfVnfqPTLnVKSjhW&#10;aKBPaaq0jm1PDuPCT8TiffrgMMkZOm0DnqXcjTrPsrV2OLAs9DjRc0/t9+7oDPiwbYe83A7L8HUp&#10;8CO9PnifG3N7Mz89gko0p78w/OILOjTCdPBHtlGNBuSRJOq6BCVuURQ5qIOB1aoE3dT6P37zAwAA&#10;//8DAFBLAQItABQABgAIAAAAIQC2gziS/gAAAOEBAAATAAAAAAAAAAAAAAAAAAAAAABbQ29udGVu&#10;dF9UeXBlc10ueG1sUEsBAi0AFAAGAAgAAAAhADj9If/WAAAAlAEAAAsAAAAAAAAAAAAAAAAALwEA&#10;AF9yZWxzLy5yZWxzUEsBAi0AFAAGAAgAAAAhAKv10kQ1AgAAZQQAAA4AAAAAAAAAAAAAAAAALgIA&#10;AGRycy9lMm9Eb2MueG1sUEsBAi0AFAAGAAgAAAAhADvnPqHZAAAABgEAAA8AAAAAAAAAAAAAAAAA&#10;jwQAAGRycy9kb3ducmV2LnhtbFBLBQYAAAAABAAEAPMAAACVBQAAAAA=&#10;" strokecolor="#4472c4 [3204]">
              <v:stroke dashstyle="3 1"/>
              <v:textbox>
                <w:txbxContent>
                  <w:p w14:paraId="4D57A76E" w14:textId="7595FBA1" w:rsidR="00261A06" w:rsidRDefault="00261A06" w:rsidP="00261A06">
                    <w:pP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Reflexión sobre Avance del Rediseño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DE70B2" w14:textId="77777777" w:rsidR="00261A06" w:rsidRDefault="00261A06" w:rsidP="00261A06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53962E1C" w14:textId="77777777" w:rsidR="00261A06" w:rsidRDefault="00261A06" w:rsidP="00261A06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4373D305" w14:textId="77777777" w:rsidR="00261A06" w:rsidRDefault="00261A06" w:rsidP="00261A06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81D2810" wp14:editId="0196A38A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2046162457" name="Imagen 2046162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734167" w14:textId="77777777" w:rsidR="00261A06" w:rsidRDefault="00261A06" w:rsidP="00261A06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Lima, </w:t>
    </w:r>
    <w:r>
      <w:rPr>
        <w:i/>
        <w:sz w:val="18"/>
      </w:rPr>
      <w:t>04</w:t>
    </w:r>
    <w:r>
      <w:rPr>
        <w:rFonts w:ascii="Times New Roman" w:hAnsi="Times New Roman"/>
        <w:i/>
        <w:sz w:val="18"/>
      </w:rPr>
      <w:t xml:space="preserve"> de marzo de 202</w:t>
    </w:r>
    <w:r>
      <w:rPr>
        <w:i/>
        <w:sz w:val="18"/>
      </w:rPr>
      <w:t>4</w:t>
    </w:r>
  </w:p>
  <w:p w14:paraId="59A0FD69" w14:textId="77777777" w:rsidR="00261A06" w:rsidRDefault="00261A06" w:rsidP="00261A06">
    <w:pPr>
      <w:pStyle w:val="Encabezado"/>
      <w:ind w:firstLine="1416"/>
      <w:jc w:val="right"/>
      <w:rPr>
        <w:rFonts w:ascii="Times New Roman" w:hAnsi="Times New Roman"/>
        <w:i/>
        <w:sz w:val="18"/>
      </w:rPr>
    </w:pPr>
  </w:p>
  <w:p w14:paraId="10267BB1" w14:textId="77777777" w:rsidR="00261A06" w:rsidRDefault="00261A06" w:rsidP="00261A06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i/>
        <w:sz w:val="18"/>
      </w:rPr>
      <w:t>“Apasionados por Jesucristo, dedicados a los jóvenes”</w:t>
    </w:r>
  </w:p>
  <w:p w14:paraId="2F63E0E9" w14:textId="77777777" w:rsidR="00261A06" w:rsidRDefault="00261A06" w:rsidP="00261A06">
    <w:pPr>
      <w:pStyle w:val="Encabezado"/>
    </w:pPr>
  </w:p>
  <w:p w14:paraId="1388BB77" w14:textId="77777777" w:rsidR="00C75127" w:rsidRDefault="00C751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79A6"/>
    <w:multiLevelType w:val="hybridMultilevel"/>
    <w:tmpl w:val="A50428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781"/>
    <w:multiLevelType w:val="hybridMultilevel"/>
    <w:tmpl w:val="C916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0A7"/>
    <w:multiLevelType w:val="hybridMultilevel"/>
    <w:tmpl w:val="FE26C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6B36"/>
    <w:multiLevelType w:val="hybridMultilevel"/>
    <w:tmpl w:val="741855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6C1"/>
    <w:multiLevelType w:val="hybridMultilevel"/>
    <w:tmpl w:val="9CCE15CA"/>
    <w:lvl w:ilvl="0" w:tplc="0614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2F6F"/>
    <w:multiLevelType w:val="hybridMultilevel"/>
    <w:tmpl w:val="A3BAAB50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392"/>
    <w:multiLevelType w:val="hybridMultilevel"/>
    <w:tmpl w:val="CF069630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C357FE"/>
    <w:multiLevelType w:val="hybridMultilevel"/>
    <w:tmpl w:val="3A26367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53C6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C3DAA"/>
    <w:multiLevelType w:val="multilevel"/>
    <w:tmpl w:val="4FC6E7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80ABC"/>
    <w:multiLevelType w:val="hybridMultilevel"/>
    <w:tmpl w:val="E02EF48C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2416"/>
    <w:multiLevelType w:val="hybridMultilevel"/>
    <w:tmpl w:val="83A25F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520A1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60E9D"/>
    <w:multiLevelType w:val="hybridMultilevel"/>
    <w:tmpl w:val="8ABA808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447F3"/>
    <w:multiLevelType w:val="hybridMultilevel"/>
    <w:tmpl w:val="13AE52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43E4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31B70"/>
    <w:multiLevelType w:val="hybridMultilevel"/>
    <w:tmpl w:val="7764C2D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05727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C4B3D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17DE9"/>
    <w:multiLevelType w:val="hybridMultilevel"/>
    <w:tmpl w:val="BB1460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55582"/>
    <w:multiLevelType w:val="hybridMultilevel"/>
    <w:tmpl w:val="26CCCF3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B1624"/>
    <w:multiLevelType w:val="hybridMultilevel"/>
    <w:tmpl w:val="F018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00159"/>
    <w:multiLevelType w:val="hybridMultilevel"/>
    <w:tmpl w:val="BA48DDB2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4758B"/>
    <w:multiLevelType w:val="hybridMultilevel"/>
    <w:tmpl w:val="34A02F3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FA707A"/>
    <w:multiLevelType w:val="hybridMultilevel"/>
    <w:tmpl w:val="82E8A7CC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C377F"/>
    <w:multiLevelType w:val="hybridMultilevel"/>
    <w:tmpl w:val="FD2C090A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084300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30CD0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B7224"/>
    <w:multiLevelType w:val="hybridMultilevel"/>
    <w:tmpl w:val="25DE23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E46384"/>
    <w:multiLevelType w:val="hybridMultilevel"/>
    <w:tmpl w:val="16E48EEA"/>
    <w:lvl w:ilvl="0" w:tplc="0409000F">
      <w:start w:val="1"/>
      <w:numFmt w:val="decimal"/>
      <w:lvlText w:val="%1."/>
      <w:lvlJc w:val="left"/>
      <w:pPr>
        <w:ind w:left="901" w:hanging="360"/>
      </w:pPr>
    </w:lvl>
    <w:lvl w:ilvl="1" w:tplc="280A0019" w:tentative="1">
      <w:start w:val="1"/>
      <w:numFmt w:val="lowerLetter"/>
      <w:lvlText w:val="%2."/>
      <w:lvlJc w:val="left"/>
      <w:pPr>
        <w:ind w:left="1621" w:hanging="360"/>
      </w:pPr>
    </w:lvl>
    <w:lvl w:ilvl="2" w:tplc="280A001B" w:tentative="1">
      <w:start w:val="1"/>
      <w:numFmt w:val="lowerRoman"/>
      <w:lvlText w:val="%3."/>
      <w:lvlJc w:val="right"/>
      <w:pPr>
        <w:ind w:left="2341" w:hanging="180"/>
      </w:pPr>
    </w:lvl>
    <w:lvl w:ilvl="3" w:tplc="280A000F" w:tentative="1">
      <w:start w:val="1"/>
      <w:numFmt w:val="decimal"/>
      <w:lvlText w:val="%4."/>
      <w:lvlJc w:val="left"/>
      <w:pPr>
        <w:ind w:left="3061" w:hanging="360"/>
      </w:pPr>
    </w:lvl>
    <w:lvl w:ilvl="4" w:tplc="280A0019" w:tentative="1">
      <w:start w:val="1"/>
      <w:numFmt w:val="lowerLetter"/>
      <w:lvlText w:val="%5."/>
      <w:lvlJc w:val="left"/>
      <w:pPr>
        <w:ind w:left="3781" w:hanging="360"/>
      </w:pPr>
    </w:lvl>
    <w:lvl w:ilvl="5" w:tplc="280A001B" w:tentative="1">
      <w:start w:val="1"/>
      <w:numFmt w:val="lowerRoman"/>
      <w:lvlText w:val="%6."/>
      <w:lvlJc w:val="right"/>
      <w:pPr>
        <w:ind w:left="4501" w:hanging="180"/>
      </w:pPr>
    </w:lvl>
    <w:lvl w:ilvl="6" w:tplc="280A000F" w:tentative="1">
      <w:start w:val="1"/>
      <w:numFmt w:val="decimal"/>
      <w:lvlText w:val="%7."/>
      <w:lvlJc w:val="left"/>
      <w:pPr>
        <w:ind w:left="5221" w:hanging="360"/>
      </w:pPr>
    </w:lvl>
    <w:lvl w:ilvl="7" w:tplc="280A0019" w:tentative="1">
      <w:start w:val="1"/>
      <w:numFmt w:val="lowerLetter"/>
      <w:lvlText w:val="%8."/>
      <w:lvlJc w:val="left"/>
      <w:pPr>
        <w:ind w:left="5941" w:hanging="360"/>
      </w:pPr>
    </w:lvl>
    <w:lvl w:ilvl="8" w:tplc="28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0" w15:restartNumberingAfterBreak="0">
    <w:nsid w:val="4CBE6CBB"/>
    <w:multiLevelType w:val="hybridMultilevel"/>
    <w:tmpl w:val="49D4D01E"/>
    <w:lvl w:ilvl="0" w:tplc="BB6491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45046B"/>
    <w:multiLevelType w:val="hybridMultilevel"/>
    <w:tmpl w:val="8ABA80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65645E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D2359D"/>
    <w:multiLevelType w:val="hybridMultilevel"/>
    <w:tmpl w:val="2648082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9D52A6"/>
    <w:multiLevelType w:val="hybridMultilevel"/>
    <w:tmpl w:val="D406A20E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D234D"/>
    <w:multiLevelType w:val="hybridMultilevel"/>
    <w:tmpl w:val="0F2E925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396ECB"/>
    <w:multiLevelType w:val="hybridMultilevel"/>
    <w:tmpl w:val="752A40A8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56788"/>
    <w:multiLevelType w:val="hybridMultilevel"/>
    <w:tmpl w:val="3BD482A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B1BD6"/>
    <w:multiLevelType w:val="hybridMultilevel"/>
    <w:tmpl w:val="3D902F1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CB0EDC"/>
    <w:multiLevelType w:val="hybridMultilevel"/>
    <w:tmpl w:val="9BA0B8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1F0A9C"/>
    <w:multiLevelType w:val="hybridMultilevel"/>
    <w:tmpl w:val="7B0C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A7A9C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4B403B"/>
    <w:multiLevelType w:val="hybridMultilevel"/>
    <w:tmpl w:val="9D4CFB2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816A73"/>
    <w:multiLevelType w:val="multilevel"/>
    <w:tmpl w:val="E210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0A177B"/>
    <w:multiLevelType w:val="multilevel"/>
    <w:tmpl w:val="4FC6E7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5A4CED"/>
    <w:multiLevelType w:val="hybridMultilevel"/>
    <w:tmpl w:val="F7760E6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BC5573"/>
    <w:multiLevelType w:val="hybridMultilevel"/>
    <w:tmpl w:val="ADF8803A"/>
    <w:lvl w:ilvl="0" w:tplc="0409000F">
      <w:start w:val="1"/>
      <w:numFmt w:val="decimal"/>
      <w:lvlText w:val="%1."/>
      <w:lvlJc w:val="left"/>
      <w:pPr>
        <w:ind w:left="894" w:hanging="360"/>
      </w:pPr>
    </w:lvl>
    <w:lvl w:ilvl="1" w:tplc="280A0019" w:tentative="1">
      <w:start w:val="1"/>
      <w:numFmt w:val="lowerLetter"/>
      <w:lvlText w:val="%2."/>
      <w:lvlJc w:val="left"/>
      <w:pPr>
        <w:ind w:left="1614" w:hanging="360"/>
      </w:pPr>
    </w:lvl>
    <w:lvl w:ilvl="2" w:tplc="280A001B" w:tentative="1">
      <w:start w:val="1"/>
      <w:numFmt w:val="lowerRoman"/>
      <w:lvlText w:val="%3."/>
      <w:lvlJc w:val="right"/>
      <w:pPr>
        <w:ind w:left="2334" w:hanging="180"/>
      </w:pPr>
    </w:lvl>
    <w:lvl w:ilvl="3" w:tplc="280A000F" w:tentative="1">
      <w:start w:val="1"/>
      <w:numFmt w:val="decimal"/>
      <w:lvlText w:val="%4."/>
      <w:lvlJc w:val="left"/>
      <w:pPr>
        <w:ind w:left="3054" w:hanging="360"/>
      </w:pPr>
    </w:lvl>
    <w:lvl w:ilvl="4" w:tplc="280A0019" w:tentative="1">
      <w:start w:val="1"/>
      <w:numFmt w:val="lowerLetter"/>
      <w:lvlText w:val="%5."/>
      <w:lvlJc w:val="left"/>
      <w:pPr>
        <w:ind w:left="3774" w:hanging="360"/>
      </w:pPr>
    </w:lvl>
    <w:lvl w:ilvl="5" w:tplc="280A001B" w:tentative="1">
      <w:start w:val="1"/>
      <w:numFmt w:val="lowerRoman"/>
      <w:lvlText w:val="%6."/>
      <w:lvlJc w:val="right"/>
      <w:pPr>
        <w:ind w:left="4494" w:hanging="180"/>
      </w:pPr>
    </w:lvl>
    <w:lvl w:ilvl="6" w:tplc="280A000F" w:tentative="1">
      <w:start w:val="1"/>
      <w:numFmt w:val="decimal"/>
      <w:lvlText w:val="%7."/>
      <w:lvlJc w:val="left"/>
      <w:pPr>
        <w:ind w:left="5214" w:hanging="360"/>
      </w:pPr>
    </w:lvl>
    <w:lvl w:ilvl="7" w:tplc="280A0019" w:tentative="1">
      <w:start w:val="1"/>
      <w:numFmt w:val="lowerLetter"/>
      <w:lvlText w:val="%8."/>
      <w:lvlJc w:val="left"/>
      <w:pPr>
        <w:ind w:left="5934" w:hanging="360"/>
      </w:pPr>
    </w:lvl>
    <w:lvl w:ilvl="8" w:tplc="280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7" w15:restartNumberingAfterBreak="0">
    <w:nsid w:val="68235125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403299"/>
    <w:multiLevelType w:val="hybridMultilevel"/>
    <w:tmpl w:val="B086745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08047C"/>
    <w:multiLevelType w:val="hybridMultilevel"/>
    <w:tmpl w:val="E0A4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366989"/>
    <w:multiLevelType w:val="hybridMultilevel"/>
    <w:tmpl w:val="F5264F38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236839"/>
    <w:multiLevelType w:val="hybridMultilevel"/>
    <w:tmpl w:val="290E6DDA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6D42EE"/>
    <w:multiLevelType w:val="hybridMultilevel"/>
    <w:tmpl w:val="13AE52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A97964"/>
    <w:multiLevelType w:val="hybridMultilevel"/>
    <w:tmpl w:val="C9F8AB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D1DAA"/>
    <w:multiLevelType w:val="hybridMultilevel"/>
    <w:tmpl w:val="187A74E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C47CA3"/>
    <w:multiLevelType w:val="hybridMultilevel"/>
    <w:tmpl w:val="82D81AC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CF18D3"/>
    <w:multiLevelType w:val="hybridMultilevel"/>
    <w:tmpl w:val="1EA26FBC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621677"/>
    <w:multiLevelType w:val="hybridMultilevel"/>
    <w:tmpl w:val="1A988F32"/>
    <w:lvl w:ilvl="0" w:tplc="E31082A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8A0ADC"/>
    <w:multiLevelType w:val="hybridMultilevel"/>
    <w:tmpl w:val="E0A4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D474E"/>
    <w:multiLevelType w:val="hybridMultilevel"/>
    <w:tmpl w:val="6B40E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C56FE"/>
    <w:multiLevelType w:val="hybridMultilevel"/>
    <w:tmpl w:val="96245F1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A026FB4"/>
    <w:multiLevelType w:val="hybridMultilevel"/>
    <w:tmpl w:val="4E2662EE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670FFA"/>
    <w:multiLevelType w:val="hybridMultilevel"/>
    <w:tmpl w:val="7B0C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881676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191A79"/>
    <w:multiLevelType w:val="multilevel"/>
    <w:tmpl w:val="4FC6E7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B17D45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38686235">
    <w:abstractNumId w:val="15"/>
  </w:num>
  <w:num w:numId="2" w16cid:durableId="684284280">
    <w:abstractNumId w:val="41"/>
  </w:num>
  <w:num w:numId="3" w16cid:durableId="1206528012">
    <w:abstractNumId w:val="18"/>
  </w:num>
  <w:num w:numId="4" w16cid:durableId="2049253225">
    <w:abstractNumId w:val="26"/>
  </w:num>
  <w:num w:numId="5" w16cid:durableId="1301764867">
    <w:abstractNumId w:val="32"/>
  </w:num>
  <w:num w:numId="6" w16cid:durableId="1356342748">
    <w:abstractNumId w:val="47"/>
  </w:num>
  <w:num w:numId="7" w16cid:durableId="1102646171">
    <w:abstractNumId w:val="8"/>
  </w:num>
  <w:num w:numId="8" w16cid:durableId="1966813627">
    <w:abstractNumId w:val="17"/>
  </w:num>
  <w:num w:numId="9" w16cid:durableId="1752701460">
    <w:abstractNumId w:val="48"/>
  </w:num>
  <w:num w:numId="10" w16cid:durableId="641616466">
    <w:abstractNumId w:val="10"/>
  </w:num>
  <w:num w:numId="11" w16cid:durableId="893929913">
    <w:abstractNumId w:val="36"/>
  </w:num>
  <w:num w:numId="12" w16cid:durableId="1083180137">
    <w:abstractNumId w:val="27"/>
  </w:num>
  <w:num w:numId="13" w16cid:durableId="1887134603">
    <w:abstractNumId w:val="12"/>
  </w:num>
  <w:num w:numId="14" w16cid:durableId="368648334">
    <w:abstractNumId w:val="43"/>
  </w:num>
  <w:num w:numId="15" w16cid:durableId="1048070027">
    <w:abstractNumId w:val="57"/>
  </w:num>
  <w:num w:numId="16" w16cid:durableId="1416896127">
    <w:abstractNumId w:val="4"/>
  </w:num>
  <w:num w:numId="17" w16cid:durableId="1504777452">
    <w:abstractNumId w:val="38"/>
  </w:num>
  <w:num w:numId="18" w16cid:durableId="239682841">
    <w:abstractNumId w:val="50"/>
  </w:num>
  <w:num w:numId="19" w16cid:durableId="2127118757">
    <w:abstractNumId w:val="16"/>
  </w:num>
  <w:num w:numId="20" w16cid:durableId="962081892">
    <w:abstractNumId w:val="55"/>
  </w:num>
  <w:num w:numId="21" w16cid:durableId="1009678720">
    <w:abstractNumId w:val="61"/>
  </w:num>
  <w:num w:numId="22" w16cid:durableId="1391033074">
    <w:abstractNumId w:val="51"/>
  </w:num>
  <w:num w:numId="23" w16cid:durableId="378867738">
    <w:abstractNumId w:val="42"/>
  </w:num>
  <w:num w:numId="24" w16cid:durableId="357514198">
    <w:abstractNumId w:val="63"/>
  </w:num>
  <w:num w:numId="25" w16cid:durableId="1902134433">
    <w:abstractNumId w:val="13"/>
  </w:num>
  <w:num w:numId="26" w16cid:durableId="1341470298">
    <w:abstractNumId w:val="31"/>
  </w:num>
  <w:num w:numId="27" w16cid:durableId="106504620">
    <w:abstractNumId w:val="20"/>
  </w:num>
  <w:num w:numId="28" w16cid:durableId="967466538">
    <w:abstractNumId w:val="44"/>
  </w:num>
  <w:num w:numId="29" w16cid:durableId="2096512792">
    <w:abstractNumId w:val="21"/>
  </w:num>
  <w:num w:numId="30" w16cid:durableId="853961364">
    <w:abstractNumId w:val="59"/>
  </w:num>
  <w:num w:numId="31" w16cid:durableId="1044985166">
    <w:abstractNumId w:val="14"/>
  </w:num>
  <w:num w:numId="32" w16cid:durableId="1259866814">
    <w:abstractNumId w:val="52"/>
  </w:num>
  <w:num w:numId="33" w16cid:durableId="1768770210">
    <w:abstractNumId w:val="2"/>
  </w:num>
  <w:num w:numId="34" w16cid:durableId="1351951598">
    <w:abstractNumId w:val="25"/>
  </w:num>
  <w:num w:numId="35" w16cid:durableId="135530847">
    <w:abstractNumId w:val="22"/>
  </w:num>
  <w:num w:numId="36" w16cid:durableId="832641819">
    <w:abstractNumId w:val="65"/>
  </w:num>
  <w:num w:numId="37" w16cid:durableId="563873967">
    <w:abstractNumId w:val="56"/>
  </w:num>
  <w:num w:numId="38" w16cid:durableId="2100324293">
    <w:abstractNumId w:val="34"/>
  </w:num>
  <w:num w:numId="39" w16cid:durableId="19625701">
    <w:abstractNumId w:val="30"/>
  </w:num>
  <w:num w:numId="40" w16cid:durableId="667058162">
    <w:abstractNumId w:val="3"/>
  </w:num>
  <w:num w:numId="41" w16cid:durableId="137190908">
    <w:abstractNumId w:val="46"/>
  </w:num>
  <w:num w:numId="42" w16cid:durableId="1522936379">
    <w:abstractNumId w:val="49"/>
  </w:num>
  <w:num w:numId="43" w16cid:durableId="1239638087">
    <w:abstractNumId w:val="58"/>
  </w:num>
  <w:num w:numId="44" w16cid:durableId="260065392">
    <w:abstractNumId w:val="62"/>
  </w:num>
  <w:num w:numId="45" w16cid:durableId="819537403">
    <w:abstractNumId w:val="40"/>
  </w:num>
  <w:num w:numId="46" w16cid:durableId="1449543386">
    <w:abstractNumId w:val="29"/>
  </w:num>
  <w:num w:numId="47" w16cid:durableId="673992290">
    <w:abstractNumId w:val="1"/>
  </w:num>
  <w:num w:numId="48" w16cid:durableId="500005624">
    <w:abstractNumId w:val="19"/>
  </w:num>
  <w:num w:numId="49" w16cid:durableId="103116502">
    <w:abstractNumId w:val="0"/>
  </w:num>
  <w:num w:numId="50" w16cid:durableId="1835295383">
    <w:abstractNumId w:val="35"/>
  </w:num>
  <w:num w:numId="51" w16cid:durableId="110437617">
    <w:abstractNumId w:val="45"/>
  </w:num>
  <w:num w:numId="52" w16cid:durableId="865750196">
    <w:abstractNumId w:val="6"/>
  </w:num>
  <w:num w:numId="53" w16cid:durableId="1409422722">
    <w:abstractNumId w:val="5"/>
  </w:num>
  <w:num w:numId="54" w16cid:durableId="168259187">
    <w:abstractNumId w:val="53"/>
  </w:num>
  <w:num w:numId="55" w16cid:durableId="127556664">
    <w:abstractNumId w:val="33"/>
  </w:num>
  <w:num w:numId="56" w16cid:durableId="564418007">
    <w:abstractNumId w:val="11"/>
  </w:num>
  <w:num w:numId="57" w16cid:durableId="987052883">
    <w:abstractNumId w:val="23"/>
  </w:num>
  <w:num w:numId="58" w16cid:durableId="696006813">
    <w:abstractNumId w:val="7"/>
  </w:num>
  <w:num w:numId="59" w16cid:durableId="2142722685">
    <w:abstractNumId w:val="24"/>
  </w:num>
  <w:num w:numId="60" w16cid:durableId="770245535">
    <w:abstractNumId w:val="37"/>
  </w:num>
  <w:num w:numId="61" w16cid:durableId="999846299">
    <w:abstractNumId w:val="54"/>
  </w:num>
  <w:num w:numId="62" w16cid:durableId="729233916">
    <w:abstractNumId w:val="60"/>
  </w:num>
  <w:num w:numId="63" w16cid:durableId="1336375178">
    <w:abstractNumId w:val="64"/>
  </w:num>
  <w:num w:numId="64" w16cid:durableId="1671907602">
    <w:abstractNumId w:val="9"/>
  </w:num>
  <w:num w:numId="65" w16cid:durableId="1935891763">
    <w:abstractNumId w:val="28"/>
  </w:num>
  <w:num w:numId="66" w16cid:durableId="1381392672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34"/>
    <w:rsid w:val="0000076A"/>
    <w:rsid w:val="00006D09"/>
    <w:rsid w:val="000103ED"/>
    <w:rsid w:val="00022059"/>
    <w:rsid w:val="00022A82"/>
    <w:rsid w:val="00024CE9"/>
    <w:rsid w:val="00030068"/>
    <w:rsid w:val="00043525"/>
    <w:rsid w:val="0004358E"/>
    <w:rsid w:val="00050CB0"/>
    <w:rsid w:val="0005102C"/>
    <w:rsid w:val="00052B88"/>
    <w:rsid w:val="00062DC7"/>
    <w:rsid w:val="00070AB1"/>
    <w:rsid w:val="000A3A34"/>
    <w:rsid w:val="000A4B41"/>
    <w:rsid w:val="000A6CE0"/>
    <w:rsid w:val="000B1EA0"/>
    <w:rsid w:val="000B232D"/>
    <w:rsid w:val="000B3320"/>
    <w:rsid w:val="000C049B"/>
    <w:rsid w:val="000C65D4"/>
    <w:rsid w:val="000D116F"/>
    <w:rsid w:val="000E7B91"/>
    <w:rsid w:val="000F023A"/>
    <w:rsid w:val="000F7F1D"/>
    <w:rsid w:val="0010000E"/>
    <w:rsid w:val="001067FA"/>
    <w:rsid w:val="00116EDE"/>
    <w:rsid w:val="00133E91"/>
    <w:rsid w:val="0013614F"/>
    <w:rsid w:val="0014475A"/>
    <w:rsid w:val="001544C7"/>
    <w:rsid w:val="001545CB"/>
    <w:rsid w:val="001639D9"/>
    <w:rsid w:val="00165938"/>
    <w:rsid w:val="001730D1"/>
    <w:rsid w:val="001753E8"/>
    <w:rsid w:val="00184360"/>
    <w:rsid w:val="00193D39"/>
    <w:rsid w:val="00195027"/>
    <w:rsid w:val="001A6FDA"/>
    <w:rsid w:val="001B38EF"/>
    <w:rsid w:val="001C0209"/>
    <w:rsid w:val="001C463E"/>
    <w:rsid w:val="001D5E77"/>
    <w:rsid w:val="001E2C87"/>
    <w:rsid w:val="001E4FE0"/>
    <w:rsid w:val="001F52E4"/>
    <w:rsid w:val="001F7906"/>
    <w:rsid w:val="002123BD"/>
    <w:rsid w:val="002258F5"/>
    <w:rsid w:val="00231730"/>
    <w:rsid w:val="00231916"/>
    <w:rsid w:val="00232297"/>
    <w:rsid w:val="00235D2B"/>
    <w:rsid w:val="002369A0"/>
    <w:rsid w:val="00245487"/>
    <w:rsid w:val="002476AA"/>
    <w:rsid w:val="00250F58"/>
    <w:rsid w:val="00261A06"/>
    <w:rsid w:val="0028525B"/>
    <w:rsid w:val="00290BBB"/>
    <w:rsid w:val="002A001F"/>
    <w:rsid w:val="002C2AB0"/>
    <w:rsid w:val="002C485B"/>
    <w:rsid w:val="002F5534"/>
    <w:rsid w:val="00311E6A"/>
    <w:rsid w:val="003172C8"/>
    <w:rsid w:val="0032067D"/>
    <w:rsid w:val="003302CB"/>
    <w:rsid w:val="00330F0A"/>
    <w:rsid w:val="003319D4"/>
    <w:rsid w:val="003457D5"/>
    <w:rsid w:val="00346819"/>
    <w:rsid w:val="00354BE1"/>
    <w:rsid w:val="00382933"/>
    <w:rsid w:val="003A05E4"/>
    <w:rsid w:val="003A6722"/>
    <w:rsid w:val="003B3BD1"/>
    <w:rsid w:val="003C13FF"/>
    <w:rsid w:val="003C3EE9"/>
    <w:rsid w:val="003D467E"/>
    <w:rsid w:val="003E5812"/>
    <w:rsid w:val="003F4EF4"/>
    <w:rsid w:val="003F5F74"/>
    <w:rsid w:val="003F6B3E"/>
    <w:rsid w:val="00406B81"/>
    <w:rsid w:val="00413FCF"/>
    <w:rsid w:val="004327C2"/>
    <w:rsid w:val="004444EF"/>
    <w:rsid w:val="004602BD"/>
    <w:rsid w:val="00464EB4"/>
    <w:rsid w:val="00481C7C"/>
    <w:rsid w:val="00487015"/>
    <w:rsid w:val="00493609"/>
    <w:rsid w:val="00496008"/>
    <w:rsid w:val="00496EDE"/>
    <w:rsid w:val="00497D94"/>
    <w:rsid w:val="004A11FB"/>
    <w:rsid w:val="004A194B"/>
    <w:rsid w:val="004A1DD6"/>
    <w:rsid w:val="004A230A"/>
    <w:rsid w:val="004A53DF"/>
    <w:rsid w:val="004B0CED"/>
    <w:rsid w:val="004B1056"/>
    <w:rsid w:val="004C5825"/>
    <w:rsid w:val="004D14FA"/>
    <w:rsid w:val="004D4C2C"/>
    <w:rsid w:val="004D658B"/>
    <w:rsid w:val="004E4EF1"/>
    <w:rsid w:val="004F78DC"/>
    <w:rsid w:val="00515B78"/>
    <w:rsid w:val="005368E1"/>
    <w:rsid w:val="00566B43"/>
    <w:rsid w:val="00576D79"/>
    <w:rsid w:val="00577293"/>
    <w:rsid w:val="00577D93"/>
    <w:rsid w:val="00581876"/>
    <w:rsid w:val="005820C6"/>
    <w:rsid w:val="00582A7C"/>
    <w:rsid w:val="00582C69"/>
    <w:rsid w:val="005A0A37"/>
    <w:rsid w:val="005B28B5"/>
    <w:rsid w:val="005B6217"/>
    <w:rsid w:val="005D17E5"/>
    <w:rsid w:val="005E28F8"/>
    <w:rsid w:val="005E5EC1"/>
    <w:rsid w:val="005F7494"/>
    <w:rsid w:val="00612747"/>
    <w:rsid w:val="006200E8"/>
    <w:rsid w:val="00633D14"/>
    <w:rsid w:val="00641D7D"/>
    <w:rsid w:val="00656791"/>
    <w:rsid w:val="006570A4"/>
    <w:rsid w:val="00665911"/>
    <w:rsid w:val="006709A3"/>
    <w:rsid w:val="006767B6"/>
    <w:rsid w:val="00676929"/>
    <w:rsid w:val="0068387E"/>
    <w:rsid w:val="00694369"/>
    <w:rsid w:val="00694AAA"/>
    <w:rsid w:val="0069659D"/>
    <w:rsid w:val="006A1A31"/>
    <w:rsid w:val="006A33A7"/>
    <w:rsid w:val="006A7FEA"/>
    <w:rsid w:val="006B7E70"/>
    <w:rsid w:val="006C171E"/>
    <w:rsid w:val="006C1746"/>
    <w:rsid w:val="007023FF"/>
    <w:rsid w:val="00732AC8"/>
    <w:rsid w:val="00741392"/>
    <w:rsid w:val="00772C6C"/>
    <w:rsid w:val="00790B03"/>
    <w:rsid w:val="007A0DD9"/>
    <w:rsid w:val="007C163E"/>
    <w:rsid w:val="007E1353"/>
    <w:rsid w:val="007F7574"/>
    <w:rsid w:val="008032D5"/>
    <w:rsid w:val="00806FDF"/>
    <w:rsid w:val="0081284B"/>
    <w:rsid w:val="00815C81"/>
    <w:rsid w:val="008348AD"/>
    <w:rsid w:val="00835863"/>
    <w:rsid w:val="00837B8D"/>
    <w:rsid w:val="008405E6"/>
    <w:rsid w:val="00856012"/>
    <w:rsid w:val="00861BFC"/>
    <w:rsid w:val="00874644"/>
    <w:rsid w:val="00880F25"/>
    <w:rsid w:val="0088462B"/>
    <w:rsid w:val="00891F6F"/>
    <w:rsid w:val="008920D0"/>
    <w:rsid w:val="008A119B"/>
    <w:rsid w:val="008A2385"/>
    <w:rsid w:val="008A62C9"/>
    <w:rsid w:val="008B1782"/>
    <w:rsid w:val="008E4D8A"/>
    <w:rsid w:val="009045DF"/>
    <w:rsid w:val="00905E53"/>
    <w:rsid w:val="00915DDC"/>
    <w:rsid w:val="0093771D"/>
    <w:rsid w:val="00941BCB"/>
    <w:rsid w:val="009507AC"/>
    <w:rsid w:val="00954E08"/>
    <w:rsid w:val="00960A1C"/>
    <w:rsid w:val="00960EEB"/>
    <w:rsid w:val="00985493"/>
    <w:rsid w:val="00995345"/>
    <w:rsid w:val="009962AD"/>
    <w:rsid w:val="009A33F7"/>
    <w:rsid w:val="009B03E1"/>
    <w:rsid w:val="009B6309"/>
    <w:rsid w:val="009C0C9E"/>
    <w:rsid w:val="009D044E"/>
    <w:rsid w:val="009D0491"/>
    <w:rsid w:val="009D0683"/>
    <w:rsid w:val="009D0D83"/>
    <w:rsid w:val="009D2373"/>
    <w:rsid w:val="009E0F20"/>
    <w:rsid w:val="009F3EAB"/>
    <w:rsid w:val="00A001DF"/>
    <w:rsid w:val="00A065DB"/>
    <w:rsid w:val="00A071AC"/>
    <w:rsid w:val="00A16DEB"/>
    <w:rsid w:val="00A204F3"/>
    <w:rsid w:val="00A2438E"/>
    <w:rsid w:val="00A25083"/>
    <w:rsid w:val="00A25600"/>
    <w:rsid w:val="00A2573F"/>
    <w:rsid w:val="00A25F67"/>
    <w:rsid w:val="00A43891"/>
    <w:rsid w:val="00A54605"/>
    <w:rsid w:val="00A9080C"/>
    <w:rsid w:val="00A91DB2"/>
    <w:rsid w:val="00AB34DE"/>
    <w:rsid w:val="00AE64F2"/>
    <w:rsid w:val="00AF40E4"/>
    <w:rsid w:val="00B026C2"/>
    <w:rsid w:val="00B05E2B"/>
    <w:rsid w:val="00B107A6"/>
    <w:rsid w:val="00B322FD"/>
    <w:rsid w:val="00B32813"/>
    <w:rsid w:val="00B558A5"/>
    <w:rsid w:val="00B62699"/>
    <w:rsid w:val="00B744E7"/>
    <w:rsid w:val="00B757B3"/>
    <w:rsid w:val="00B75DD7"/>
    <w:rsid w:val="00B81C7B"/>
    <w:rsid w:val="00B83146"/>
    <w:rsid w:val="00BA01C4"/>
    <w:rsid w:val="00BA54E3"/>
    <w:rsid w:val="00BD0370"/>
    <w:rsid w:val="00BD5F79"/>
    <w:rsid w:val="00BE1276"/>
    <w:rsid w:val="00BF3E16"/>
    <w:rsid w:val="00C12113"/>
    <w:rsid w:val="00C16D3C"/>
    <w:rsid w:val="00C20813"/>
    <w:rsid w:val="00C24D50"/>
    <w:rsid w:val="00C34BF1"/>
    <w:rsid w:val="00C40981"/>
    <w:rsid w:val="00C40BB4"/>
    <w:rsid w:val="00C40E1C"/>
    <w:rsid w:val="00C53AB6"/>
    <w:rsid w:val="00C53D37"/>
    <w:rsid w:val="00C75127"/>
    <w:rsid w:val="00C81584"/>
    <w:rsid w:val="00C83ACD"/>
    <w:rsid w:val="00C913FA"/>
    <w:rsid w:val="00C94200"/>
    <w:rsid w:val="00CB3BBD"/>
    <w:rsid w:val="00CB5EC4"/>
    <w:rsid w:val="00CC422E"/>
    <w:rsid w:val="00CC5AC9"/>
    <w:rsid w:val="00CE48DE"/>
    <w:rsid w:val="00CE4966"/>
    <w:rsid w:val="00D020DE"/>
    <w:rsid w:val="00D05FFE"/>
    <w:rsid w:val="00D10F2A"/>
    <w:rsid w:val="00D25422"/>
    <w:rsid w:val="00D45FAD"/>
    <w:rsid w:val="00D561BE"/>
    <w:rsid w:val="00D61D62"/>
    <w:rsid w:val="00D76414"/>
    <w:rsid w:val="00D77F9B"/>
    <w:rsid w:val="00D85A19"/>
    <w:rsid w:val="00D9549A"/>
    <w:rsid w:val="00D96EDB"/>
    <w:rsid w:val="00DA17C1"/>
    <w:rsid w:val="00DA2463"/>
    <w:rsid w:val="00DC3D97"/>
    <w:rsid w:val="00DC4FE7"/>
    <w:rsid w:val="00DC5DBE"/>
    <w:rsid w:val="00DE5FED"/>
    <w:rsid w:val="00DF29F3"/>
    <w:rsid w:val="00DF3F9C"/>
    <w:rsid w:val="00DF6434"/>
    <w:rsid w:val="00E04AB2"/>
    <w:rsid w:val="00E17E99"/>
    <w:rsid w:val="00E23F2F"/>
    <w:rsid w:val="00E26F29"/>
    <w:rsid w:val="00E273ED"/>
    <w:rsid w:val="00E32F57"/>
    <w:rsid w:val="00E5266C"/>
    <w:rsid w:val="00E533EB"/>
    <w:rsid w:val="00E84031"/>
    <w:rsid w:val="00E935A7"/>
    <w:rsid w:val="00E93DDA"/>
    <w:rsid w:val="00E946E7"/>
    <w:rsid w:val="00E97FF2"/>
    <w:rsid w:val="00EB384B"/>
    <w:rsid w:val="00EC00CD"/>
    <w:rsid w:val="00EC3593"/>
    <w:rsid w:val="00ED10D9"/>
    <w:rsid w:val="00EE6F8F"/>
    <w:rsid w:val="00EF1E11"/>
    <w:rsid w:val="00EF5946"/>
    <w:rsid w:val="00F05924"/>
    <w:rsid w:val="00F06EF9"/>
    <w:rsid w:val="00F10DC5"/>
    <w:rsid w:val="00F11E41"/>
    <w:rsid w:val="00F16DE4"/>
    <w:rsid w:val="00F36C18"/>
    <w:rsid w:val="00F63FF9"/>
    <w:rsid w:val="00F64A6F"/>
    <w:rsid w:val="00F7492A"/>
    <w:rsid w:val="00F92A0A"/>
    <w:rsid w:val="00FA2B2F"/>
    <w:rsid w:val="00FA6388"/>
    <w:rsid w:val="00FC11CE"/>
    <w:rsid w:val="00FD6D8C"/>
    <w:rsid w:val="00FF5CE0"/>
    <w:rsid w:val="06C231CD"/>
    <w:rsid w:val="1D6CFAAD"/>
    <w:rsid w:val="1F90E522"/>
    <w:rsid w:val="20600A22"/>
    <w:rsid w:val="25BBA2BB"/>
    <w:rsid w:val="333BB816"/>
    <w:rsid w:val="3443E0BD"/>
    <w:rsid w:val="37775905"/>
    <w:rsid w:val="3F1A4680"/>
    <w:rsid w:val="42E99450"/>
    <w:rsid w:val="504263D8"/>
    <w:rsid w:val="50487957"/>
    <w:rsid w:val="5292AAAE"/>
    <w:rsid w:val="58013E90"/>
    <w:rsid w:val="5AA68490"/>
    <w:rsid w:val="5CE06582"/>
    <w:rsid w:val="6123FB65"/>
    <w:rsid w:val="67D81230"/>
    <w:rsid w:val="690B393C"/>
    <w:rsid w:val="737E2C1C"/>
    <w:rsid w:val="73EC6D03"/>
    <w:rsid w:val="77B6DEB0"/>
    <w:rsid w:val="78185EA4"/>
    <w:rsid w:val="7E5ED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744B9"/>
  <w15:chartTrackingRefBased/>
  <w15:docId w15:val="{4262A7D8-B686-4ED8-890C-50A12D90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0E8"/>
  </w:style>
  <w:style w:type="paragraph" w:styleId="Piedepgina">
    <w:name w:val="footer"/>
    <w:basedOn w:val="Normal"/>
    <w:link w:val="PiedepginaCar"/>
    <w:uiPriority w:val="99"/>
    <w:unhideWhenUsed/>
    <w:rsid w:val="0062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0E8"/>
  </w:style>
  <w:style w:type="paragraph" w:customStyle="1" w:styleId="04xlpa">
    <w:name w:val="_04xlpa"/>
    <w:basedOn w:val="Normal"/>
    <w:rsid w:val="002A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jsgrdq">
    <w:name w:val="jsgrdq"/>
    <w:basedOn w:val="Fuentedeprrafopredeter"/>
    <w:rsid w:val="002A001F"/>
  </w:style>
  <w:style w:type="paragraph" w:styleId="Sinespaciado">
    <w:name w:val="No Spacing"/>
    <w:uiPriority w:val="1"/>
    <w:qFormat/>
    <w:rsid w:val="002A001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E48D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B0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0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5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405B-5186-40EE-BAEF-9D6B1349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Jauregui Casas</dc:creator>
  <cp:keywords/>
  <dc:description/>
  <cp:lastModifiedBy>Vanessa  Rodriguez</cp:lastModifiedBy>
  <cp:revision>2</cp:revision>
  <dcterms:created xsi:type="dcterms:W3CDTF">2024-05-08T17:10:00Z</dcterms:created>
  <dcterms:modified xsi:type="dcterms:W3CDTF">2024-05-08T17:10:00Z</dcterms:modified>
</cp:coreProperties>
</file>